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507F3" w14:textId="768F7AAE" w:rsidR="0030334E" w:rsidRPr="007F749B" w:rsidRDefault="00A400C1" w:rsidP="0030334E">
      <w:pPr>
        <w:jc w:val="right"/>
        <w:rPr>
          <w:rFonts w:ascii="Verdana" w:eastAsia="Calibri" w:hAnsi="Verdana" w:cs="Arial"/>
          <w:iCs/>
          <w:noProof/>
        </w:rPr>
      </w:pPr>
      <w:r>
        <w:rPr>
          <w:rFonts w:ascii="Verdana" w:eastAsia="Calibri" w:hAnsi="Verdana" w:cs="Arial"/>
          <w:iCs/>
          <w:noProof/>
        </w:rPr>
        <w:t xml:space="preserve">Pirkimo sąlygų priedas Nr. </w:t>
      </w:r>
      <w:r w:rsidR="00564A0C">
        <w:rPr>
          <w:rFonts w:ascii="Verdana" w:eastAsia="Calibri" w:hAnsi="Verdana" w:cs="Arial"/>
          <w:iCs/>
          <w:noProof/>
        </w:rPr>
        <w:t>6</w:t>
      </w:r>
    </w:p>
    <w:p w14:paraId="0B5EE1ED" w14:textId="4D32D831" w:rsidR="0030334E" w:rsidRPr="007F749B" w:rsidRDefault="00A400C1" w:rsidP="0030334E">
      <w:pPr>
        <w:jc w:val="right"/>
        <w:rPr>
          <w:rFonts w:ascii="Verdana" w:eastAsia="Calibri" w:hAnsi="Verdana" w:cs="Arial"/>
          <w:iCs/>
          <w:noProof/>
        </w:rPr>
      </w:pPr>
      <w:r>
        <w:rPr>
          <w:rFonts w:ascii="Verdana" w:eastAsia="Calibri" w:hAnsi="Verdana" w:cs="Arial"/>
          <w:iCs/>
          <w:noProof/>
        </w:rPr>
        <w:t xml:space="preserve"> „</w:t>
      </w:r>
      <w:r w:rsidR="0030334E" w:rsidRPr="007F749B">
        <w:rPr>
          <w:rFonts w:ascii="Verdana" w:eastAsia="Calibri" w:hAnsi="Verdana" w:cs="Arial"/>
          <w:iCs/>
          <w:noProof/>
        </w:rPr>
        <w:t xml:space="preserve"> </w:t>
      </w:r>
      <w:r w:rsidR="00564A0C">
        <w:rPr>
          <w:rFonts w:ascii="Verdana" w:eastAsia="Calibri" w:hAnsi="Verdana" w:cs="Arial"/>
          <w:iCs/>
          <w:noProof/>
        </w:rPr>
        <w:t xml:space="preserve">1 </w:t>
      </w:r>
      <w:r w:rsidR="0030334E" w:rsidRPr="007F749B">
        <w:rPr>
          <w:rFonts w:ascii="Verdana" w:eastAsia="Calibri" w:hAnsi="Verdana" w:cs="Arial"/>
          <w:iCs/>
          <w:noProof/>
        </w:rPr>
        <w:t xml:space="preserve">pd. Techninė specifikacija. </w:t>
      </w:r>
      <w:r w:rsidR="0030334E" w:rsidRPr="0030334E">
        <w:rPr>
          <w:rFonts w:ascii="Verdana" w:eastAsia="Calibri" w:hAnsi="Verdana" w:cs="Arial"/>
          <w:iCs/>
          <w:noProof/>
        </w:rPr>
        <w:t>Skysčių valdymo sistema ir papildomos pompos</w:t>
      </w:r>
      <w:r w:rsidR="0030334E" w:rsidRPr="007F749B">
        <w:rPr>
          <w:rFonts w:ascii="Verdana" w:eastAsia="Calibri" w:hAnsi="Verdana" w:cs="Arial"/>
          <w:iCs/>
          <w:noProof/>
        </w:rPr>
        <w:t>“</w:t>
      </w:r>
    </w:p>
    <w:p w14:paraId="520E031C" w14:textId="77777777" w:rsidR="0030334E" w:rsidRPr="007F749B" w:rsidRDefault="0030334E" w:rsidP="0030334E">
      <w:pPr>
        <w:jc w:val="right"/>
        <w:rPr>
          <w:rFonts w:ascii="Verdana" w:eastAsia="Calibri" w:hAnsi="Verdana" w:cs="Arial"/>
          <w:iCs/>
          <w:noProof/>
        </w:rPr>
      </w:pPr>
    </w:p>
    <w:p w14:paraId="7E9A23FB" w14:textId="77777777" w:rsidR="0030334E" w:rsidRPr="007F749B" w:rsidRDefault="0030334E" w:rsidP="0030334E">
      <w:pPr>
        <w:widowControl w:val="0"/>
        <w:autoSpaceDE w:val="0"/>
        <w:autoSpaceDN w:val="0"/>
        <w:adjustRightInd w:val="0"/>
        <w:jc w:val="center"/>
        <w:rPr>
          <w:rFonts w:ascii="Verdana" w:eastAsia="Calibri" w:hAnsi="Verdana" w:cs="Arial"/>
          <w:b/>
        </w:rPr>
      </w:pPr>
      <w:r w:rsidRPr="007F749B">
        <w:rPr>
          <w:rFonts w:ascii="Verdana" w:eastAsia="Calibri" w:hAnsi="Verdana" w:cs="Arial"/>
          <w:b/>
        </w:rPr>
        <w:t>TECHNINĖ SPECIFIKACIJA</w:t>
      </w:r>
    </w:p>
    <w:p w14:paraId="7A635A14" w14:textId="77777777" w:rsidR="0030334E" w:rsidRPr="007F749B" w:rsidRDefault="0030334E" w:rsidP="0030334E">
      <w:pPr>
        <w:jc w:val="both"/>
        <w:rPr>
          <w:rFonts w:ascii="Verdana" w:eastAsia="Calibri" w:hAnsi="Verdana" w:cs="Arial"/>
          <w:b/>
          <w:bCs/>
        </w:rPr>
      </w:pPr>
    </w:p>
    <w:p w14:paraId="5083A1E2" w14:textId="77777777" w:rsidR="0030334E" w:rsidRPr="007F749B" w:rsidRDefault="0030334E" w:rsidP="0030334E">
      <w:pPr>
        <w:jc w:val="both"/>
        <w:rPr>
          <w:rFonts w:ascii="Verdana" w:eastAsia="Calibri" w:hAnsi="Verdana" w:cs="Arial"/>
          <w:b/>
          <w:bCs/>
        </w:rPr>
      </w:pPr>
      <w:r w:rsidRPr="007F749B">
        <w:rPr>
          <w:rFonts w:ascii="Verdana" w:eastAsia="Calibri" w:hAnsi="Verdana" w:cs="Arial"/>
          <w:b/>
          <w:bCs/>
        </w:rPr>
        <w:t>1. Bendrieji reikalavimai:</w:t>
      </w:r>
    </w:p>
    <w:p w14:paraId="64E6353D" w14:textId="77777777" w:rsidR="0030334E" w:rsidRPr="007F749B" w:rsidRDefault="0030334E" w:rsidP="0030334E">
      <w:pPr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1.1. Tiekėjo siūlomos prekės turi būti pažymėtos CE ženklu ir  atitikti 2017 m. balandžio 5 d.  Europos Parlamento ir Tarybos Reglamento (ES) 2017/745 dėl medicinos priemonių reikalavimus. Kartu su pasiūlymu tiekėjas turi pateikti tai įrodančius atitikties dokumentus.</w:t>
      </w:r>
    </w:p>
    <w:p w14:paraId="6E9552B4" w14:textId="77777777" w:rsidR="0030334E" w:rsidRPr="007F749B" w:rsidRDefault="0030334E" w:rsidP="0030334E">
      <w:pPr>
        <w:jc w:val="both"/>
        <w:rPr>
          <w:rFonts w:ascii="Verdana" w:eastAsia="Calibri" w:hAnsi="Verdana" w:cs="Arial"/>
          <w:b/>
        </w:rPr>
      </w:pPr>
      <w:r w:rsidRPr="007F749B">
        <w:rPr>
          <w:rFonts w:ascii="Verdana" w:eastAsia="Calibri" w:hAnsi="Verdana" w:cs="Arial"/>
        </w:rPr>
        <w:t xml:space="preserve">1.2. </w:t>
      </w:r>
      <w:r w:rsidRPr="007F749B">
        <w:rPr>
          <w:rFonts w:ascii="Verdana" w:eastAsia="Calibri" w:hAnsi="Verdana" w:cs="Arial"/>
          <w:b/>
          <w:u w:val="single"/>
        </w:rPr>
        <w:t>Kartu su pasiūlymu</w:t>
      </w:r>
      <w:r w:rsidRPr="007F749B">
        <w:rPr>
          <w:rFonts w:ascii="Verdana" w:eastAsia="Calibri" w:hAnsi="Verdana" w:cs="Arial"/>
        </w:rPr>
        <w:t xml:space="preserve"> turi būti pateikiama pasiūlymo technines charakteristikas pagrindžianti gamintojo techninė dokumentacija (katalogai, prekės aprašymas, naudojimo instrukcija ir pan.). </w:t>
      </w:r>
      <w:r w:rsidRPr="007F749B">
        <w:rPr>
          <w:rFonts w:ascii="Verdana" w:eastAsia="Calibri" w:hAnsi="Verdana" w:cs="Arial"/>
          <w:b/>
        </w:rPr>
        <w:t>Techninėje dokumentacijoje būtina pažymėti pozicijos numerį prie reikalaujamų parametrų reikšmės.</w:t>
      </w:r>
    </w:p>
    <w:p w14:paraId="7192B2A8" w14:textId="77777777" w:rsidR="0030334E" w:rsidRPr="007F749B" w:rsidRDefault="0030334E" w:rsidP="0030334E">
      <w:pPr>
        <w:tabs>
          <w:tab w:val="left" w:pos="1560"/>
        </w:tabs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1.3. Pirkimo dokumentuose ar jų prieduose paminėti konkretūs modeliai ar šaltiniai, konkretūs procesai ar prekės ženklai, patentai, tipai, konkreti kilmė ar gamyba, nuorodos į standartus ir/ar technologijas yra rekomendacinio bei orientacinio pobūdžio ir gali būti pakeisti lygiaverčiais standartais ir/ar technologijomis. Lygiavertiškumo įrodymas yra tiekėjo pareiga.</w:t>
      </w:r>
    </w:p>
    <w:p w14:paraId="23DCCD32" w14:textId="77777777" w:rsidR="0030334E" w:rsidRPr="007F749B" w:rsidRDefault="0030334E" w:rsidP="0030334E">
      <w:pPr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1.4. Siūlomos prekės turi būti naujos, negalima siūlyti demonstracinių, naudotų arba naudotų ir atnaujintų (</w:t>
      </w:r>
      <w:proofErr w:type="spellStart"/>
      <w:r w:rsidRPr="007F749B">
        <w:rPr>
          <w:rFonts w:ascii="Verdana" w:eastAsia="Calibri" w:hAnsi="Verdana" w:cs="Arial"/>
        </w:rPr>
        <w:t>remarketing</w:t>
      </w:r>
      <w:proofErr w:type="spellEnd"/>
      <w:r w:rsidRPr="007F749B">
        <w:rPr>
          <w:rFonts w:ascii="Verdana" w:eastAsia="Calibri" w:hAnsi="Verdana" w:cs="Arial"/>
        </w:rPr>
        <w:t>) prekių.</w:t>
      </w:r>
    </w:p>
    <w:p w14:paraId="68B8BBDF" w14:textId="77777777" w:rsidR="0030334E" w:rsidRPr="007F749B" w:rsidRDefault="0030334E" w:rsidP="0030334E">
      <w:pPr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1.5. Į pasiūlymo kainą yra įskaityti visi mokesčiai ir visos tiekėjo išlaidos (įskaitant prekių pristatymo, surinkimo/montavimo, pajungimo, suderinimo ir paruošimo darbui išlaidas), apimančios viską, ko reikia visiškam ir tinkamam pirkimo sutarties įvykdymui.</w:t>
      </w:r>
    </w:p>
    <w:p w14:paraId="120C4982" w14:textId="77777777" w:rsidR="0030334E" w:rsidRPr="007F749B" w:rsidRDefault="0030334E" w:rsidP="0030334E">
      <w:pPr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1.6. Tiekėjas privalo iš anksto suderinti su perkančiosios organizacijos atstovu prekių pristatymo, surinkimo/montavimo, pajungimo, suderinimo, paruošimo darbui, išbandymo ir perkančiosios organizacijos personalo apmokymo dirbti su prekėmis laiką. Prekių pajungimas, išbandymas ir perkančiosios organizacijos personalo apmokymai atliekami užtikrinant įprastą perkančiosios organizacijos darbą.</w:t>
      </w:r>
    </w:p>
    <w:p w14:paraId="7C6CBE7D" w14:textId="77777777" w:rsidR="0030334E" w:rsidRPr="007F749B" w:rsidRDefault="0030334E" w:rsidP="0030334E">
      <w:pPr>
        <w:ind w:left="-284"/>
        <w:rPr>
          <w:rFonts w:eastAsia="Calibri"/>
          <w:b/>
          <w:color w:val="000000"/>
        </w:rPr>
      </w:pPr>
    </w:p>
    <w:p w14:paraId="72D4BF70" w14:textId="3DE2D8BC" w:rsidR="0030334E" w:rsidRPr="007F749B" w:rsidRDefault="0030334E" w:rsidP="0030334E">
      <w:pPr>
        <w:ind w:left="-284"/>
        <w:jc w:val="center"/>
        <w:rPr>
          <w:rFonts w:eastAsia="Calibri"/>
          <w:b/>
          <w:color w:val="000000"/>
        </w:rPr>
      </w:pPr>
      <w:r w:rsidRPr="007F749B">
        <w:rPr>
          <w:rFonts w:ascii="Verdana" w:hAnsi="Verdana" w:cs="Arial"/>
          <w:b/>
          <w:bCs/>
          <w:color w:val="000000"/>
          <w:lang w:eastAsia="lt-LT"/>
        </w:rPr>
        <w:t xml:space="preserve"> </w:t>
      </w:r>
      <w:r w:rsidR="00564A0C">
        <w:rPr>
          <w:rFonts w:ascii="Verdana" w:hAnsi="Verdana" w:cs="Arial"/>
          <w:b/>
          <w:bCs/>
          <w:color w:val="000000"/>
          <w:lang w:eastAsia="lt-LT"/>
        </w:rPr>
        <w:t xml:space="preserve">1 </w:t>
      </w:r>
      <w:bookmarkStart w:id="0" w:name="_GoBack"/>
      <w:bookmarkEnd w:id="0"/>
      <w:r w:rsidRPr="007F749B">
        <w:rPr>
          <w:rFonts w:ascii="Verdana" w:hAnsi="Verdana" w:cs="Arial"/>
          <w:b/>
          <w:bCs/>
          <w:color w:val="000000"/>
          <w:lang w:eastAsia="lt-LT"/>
        </w:rPr>
        <w:t xml:space="preserve">pirkimo objekto dalis. </w:t>
      </w:r>
      <w:r w:rsidRPr="0030334E">
        <w:rPr>
          <w:rFonts w:ascii="Verdana" w:hAnsi="Verdana" w:cs="Arial"/>
          <w:b/>
          <w:bCs/>
          <w:color w:val="000000"/>
          <w:lang w:eastAsia="lt-LT"/>
        </w:rPr>
        <w:t>Skysčių valdymo sistema ir papildomos pompos</w:t>
      </w:r>
      <w:r>
        <w:rPr>
          <w:rFonts w:ascii="Verdana" w:hAnsi="Verdana" w:cs="Arial"/>
          <w:b/>
          <w:bCs/>
          <w:color w:val="000000"/>
          <w:lang w:eastAsia="lt-LT"/>
        </w:rPr>
        <w:t xml:space="preserve">, 1 </w:t>
      </w:r>
      <w:proofErr w:type="spellStart"/>
      <w:r>
        <w:rPr>
          <w:rFonts w:ascii="Verdana" w:hAnsi="Verdana" w:cs="Arial"/>
          <w:b/>
          <w:bCs/>
          <w:color w:val="000000"/>
          <w:lang w:eastAsia="lt-LT"/>
        </w:rPr>
        <w:t>kompl</w:t>
      </w:r>
      <w:proofErr w:type="spellEnd"/>
      <w:r>
        <w:rPr>
          <w:rFonts w:ascii="Verdana" w:hAnsi="Verdana" w:cs="Arial"/>
          <w:b/>
          <w:bCs/>
          <w:color w:val="000000"/>
          <w:lang w:eastAsia="lt-LT"/>
        </w:rPr>
        <w:t>.</w:t>
      </w:r>
    </w:p>
    <w:p w14:paraId="2DA22B0F" w14:textId="77777777" w:rsidR="00114B2F" w:rsidRPr="00243B6F" w:rsidRDefault="00114B2F" w:rsidP="00243B6F">
      <w:pPr>
        <w:spacing w:after="0" w:line="240" w:lineRule="auto"/>
        <w:ind w:right="326"/>
        <w:rPr>
          <w:rFonts w:ascii="Times New Roman" w:eastAsia="Times New Roman" w:hAnsi="Times New Roman" w:cs="Times New Roman"/>
          <w:b/>
          <w:color w:val="000000"/>
          <w:kern w:val="0"/>
          <w:lang w:eastAsia="en-US"/>
          <w14:ligatures w14:val="none"/>
        </w:rPr>
      </w:pPr>
    </w:p>
    <w:p w14:paraId="4DA1816C" w14:textId="0A478DDD" w:rsidR="009D1793" w:rsidRPr="0030334E" w:rsidRDefault="009D1793" w:rsidP="00243B6F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color w:val="000000"/>
          <w:kern w:val="0"/>
          <w:lang w:eastAsia="en-US"/>
          <w14:ligatures w14:val="none"/>
        </w:rPr>
      </w:pPr>
      <w:r w:rsidRPr="0030334E">
        <w:rPr>
          <w:rFonts w:ascii="Verdana" w:eastAsia="Times New Roman" w:hAnsi="Verdana" w:cs="Times New Roman"/>
          <w:color w:val="000000"/>
          <w:kern w:val="0"/>
          <w:lang w:eastAsia="en-US"/>
          <w14:ligatures w14:val="none"/>
        </w:rPr>
        <w:t>Prietaisus integruojantis/laikantis įrenginys ir papildomi jo komponentai</w:t>
      </w:r>
      <w:r w:rsidR="00BC3E56" w:rsidRPr="0030334E">
        <w:rPr>
          <w:rFonts w:ascii="Verdana" w:eastAsia="Times New Roman" w:hAnsi="Verdana" w:cs="Times New Roman"/>
          <w:color w:val="000000"/>
          <w:kern w:val="0"/>
          <w:lang w:eastAsia="en-US"/>
          <w14:ligatures w14:val="none"/>
        </w:rPr>
        <w:t xml:space="preserve"> – </w:t>
      </w:r>
      <w:r w:rsidR="008515A0" w:rsidRPr="0030334E">
        <w:rPr>
          <w:rFonts w:ascii="Verdana" w:eastAsia="Times New Roman" w:hAnsi="Verdana" w:cs="Times New Roman"/>
          <w:color w:val="000000"/>
          <w:kern w:val="0"/>
          <w:lang w:eastAsia="en-US"/>
          <w14:ligatures w14:val="none"/>
        </w:rPr>
        <w:t xml:space="preserve">viso 6 </w:t>
      </w:r>
      <w:r w:rsidR="00BC3E56" w:rsidRPr="0030334E">
        <w:rPr>
          <w:rFonts w:ascii="Verdana" w:eastAsia="Times New Roman" w:hAnsi="Verdana" w:cs="Times New Roman"/>
          <w:color w:val="000000"/>
          <w:kern w:val="0"/>
          <w:lang w:eastAsia="en-US"/>
          <w14:ligatures w14:val="none"/>
        </w:rPr>
        <w:t>vnt.</w:t>
      </w:r>
    </w:p>
    <w:p w14:paraId="47EEDAD6" w14:textId="33156E78" w:rsidR="009D1793" w:rsidRPr="0030334E" w:rsidRDefault="00BC3E56" w:rsidP="00243B6F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bCs/>
          <w:color w:val="000000"/>
          <w:kern w:val="0"/>
          <w:lang w:eastAsia="en-US"/>
          <w14:ligatures w14:val="none"/>
        </w:rPr>
      </w:pPr>
      <w:r w:rsidRPr="0030334E">
        <w:rPr>
          <w:rFonts w:ascii="Verdana" w:eastAsia="Times New Roman" w:hAnsi="Verdana" w:cs="Times New Roman"/>
          <w:color w:val="000000"/>
          <w:kern w:val="0"/>
          <w:lang w:eastAsia="en-US"/>
          <w14:ligatures w14:val="none"/>
        </w:rPr>
        <w:t>Infuzinė</w:t>
      </w:r>
      <w:r w:rsidR="0030334E" w:rsidRPr="0030334E">
        <w:rPr>
          <w:rFonts w:ascii="Verdana" w:eastAsia="Times New Roman" w:hAnsi="Verdana" w:cs="Times New Roman"/>
          <w:color w:val="000000"/>
          <w:kern w:val="0"/>
          <w:lang w:eastAsia="en-US"/>
          <w14:ligatures w14:val="none"/>
        </w:rPr>
        <w:t>s</w:t>
      </w:r>
      <w:r w:rsidRPr="0030334E">
        <w:rPr>
          <w:rFonts w:ascii="Verdana" w:eastAsia="Times New Roman" w:hAnsi="Verdana" w:cs="Times New Roman"/>
          <w:color w:val="000000"/>
          <w:kern w:val="0"/>
          <w:lang w:eastAsia="en-US"/>
          <w14:ligatures w14:val="none"/>
        </w:rPr>
        <w:t xml:space="preserve"> </w:t>
      </w:r>
      <w:proofErr w:type="spellStart"/>
      <w:r w:rsidRPr="0030334E">
        <w:rPr>
          <w:rFonts w:ascii="Verdana" w:eastAsia="Times New Roman" w:hAnsi="Verdana" w:cs="Times New Roman"/>
          <w:color w:val="000000"/>
          <w:kern w:val="0"/>
          <w:lang w:eastAsia="en-US"/>
          <w14:ligatures w14:val="none"/>
        </w:rPr>
        <w:t>švirkštinė</w:t>
      </w:r>
      <w:r w:rsidR="0030334E" w:rsidRPr="0030334E">
        <w:rPr>
          <w:rFonts w:ascii="Verdana" w:eastAsia="Times New Roman" w:hAnsi="Verdana" w:cs="Times New Roman"/>
          <w:color w:val="000000"/>
          <w:kern w:val="0"/>
          <w:lang w:eastAsia="en-US"/>
          <w14:ligatures w14:val="none"/>
        </w:rPr>
        <w:t>s</w:t>
      </w:r>
      <w:proofErr w:type="spellEnd"/>
      <w:r w:rsidR="0030334E" w:rsidRPr="0030334E">
        <w:rPr>
          <w:rFonts w:ascii="Verdana" w:eastAsia="Times New Roman" w:hAnsi="Verdana" w:cs="Times New Roman"/>
          <w:color w:val="000000"/>
          <w:kern w:val="0"/>
          <w:lang w:eastAsia="en-US"/>
          <w14:ligatures w14:val="none"/>
        </w:rPr>
        <w:t xml:space="preserve"> pompos - </w:t>
      </w:r>
      <w:r w:rsidRPr="0030334E">
        <w:rPr>
          <w:rFonts w:ascii="Verdana" w:eastAsia="Times New Roman" w:hAnsi="Verdana" w:cs="Times New Roman"/>
          <w:color w:val="000000"/>
          <w:kern w:val="0"/>
          <w:lang w:eastAsia="en-US"/>
          <w14:ligatures w14:val="none"/>
        </w:rPr>
        <w:t xml:space="preserve"> viso 24 vnt.</w:t>
      </w:r>
    </w:p>
    <w:p w14:paraId="314E0BF9" w14:textId="06D60B92" w:rsidR="009D1793" w:rsidRPr="0030334E" w:rsidRDefault="0030334E" w:rsidP="00243B6F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color w:val="000000"/>
          <w:kern w:val="0"/>
          <w:lang w:eastAsia="en-US"/>
          <w14:ligatures w14:val="none"/>
        </w:rPr>
      </w:pPr>
      <w:r w:rsidRPr="0030334E">
        <w:rPr>
          <w:rFonts w:ascii="Verdana" w:eastAsia="Times New Roman" w:hAnsi="Verdana" w:cs="Times New Roman"/>
          <w:color w:val="000000"/>
          <w:kern w:val="0"/>
          <w:lang w:eastAsia="en-US"/>
          <w14:ligatures w14:val="none"/>
        </w:rPr>
        <w:t xml:space="preserve">Infuzinės tūrinės pompos - </w:t>
      </w:r>
      <w:r w:rsidR="00BC3E56" w:rsidRPr="0030334E">
        <w:rPr>
          <w:rFonts w:ascii="Verdana" w:eastAsia="Times New Roman" w:hAnsi="Verdana" w:cs="Times New Roman"/>
          <w:color w:val="000000"/>
          <w:kern w:val="0"/>
          <w:lang w:eastAsia="en-US"/>
          <w14:ligatures w14:val="none"/>
        </w:rPr>
        <w:t xml:space="preserve"> viso 12 vnt.</w:t>
      </w:r>
    </w:p>
    <w:p w14:paraId="1A2E2D32" w14:textId="77777777" w:rsidR="009D1793" w:rsidRPr="00243B6F" w:rsidRDefault="009D1793" w:rsidP="00243B6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US"/>
          <w14:ligatures w14:val="none"/>
        </w:rPr>
      </w:pPr>
    </w:p>
    <w:p w14:paraId="7888938E" w14:textId="51A6EB39" w:rsidR="009D1793" w:rsidRPr="0030334E" w:rsidRDefault="009D1793" w:rsidP="00243B6F">
      <w:pPr>
        <w:keepNext/>
        <w:spacing w:after="0" w:line="240" w:lineRule="auto"/>
        <w:ind w:firstLine="360"/>
        <w:outlineLvl w:val="0"/>
        <w:rPr>
          <w:rFonts w:ascii="Verdana" w:eastAsia="Times New Roman" w:hAnsi="Verdana" w:cs="Times New Roman"/>
          <w:b/>
          <w:bCs/>
          <w:color w:val="000000"/>
          <w:kern w:val="0"/>
          <w:lang w:eastAsia="en-US"/>
          <w14:ligatures w14:val="none"/>
        </w:rPr>
      </w:pPr>
      <w:r w:rsidRPr="0030334E">
        <w:rPr>
          <w:rFonts w:ascii="Verdana" w:eastAsia="Times New Roman" w:hAnsi="Verdana" w:cs="Times New Roman"/>
          <w:b/>
          <w:bCs/>
          <w:color w:val="000000"/>
          <w:kern w:val="0"/>
          <w:lang w:eastAsia="en-US"/>
          <w14:ligatures w14:val="none"/>
        </w:rPr>
        <w:t>I. Reikalavimai prietaisus integruojančiam/laikančiam įrenginiui</w:t>
      </w:r>
    </w:p>
    <w:p w14:paraId="2A9197DD" w14:textId="77777777" w:rsidR="009D1793" w:rsidRPr="00243B6F" w:rsidRDefault="009D1793" w:rsidP="00243B6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US"/>
          <w14:ligatures w14:val="none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89"/>
        <w:gridCol w:w="3515"/>
        <w:gridCol w:w="2693"/>
      </w:tblGrid>
      <w:tr w:rsidR="00CB5432" w:rsidRPr="0030334E" w14:paraId="5647FC03" w14:textId="77777777" w:rsidTr="00B4560E">
        <w:trPr>
          <w:trHeight w:val="518"/>
        </w:trPr>
        <w:tc>
          <w:tcPr>
            <w:tcW w:w="709" w:type="dxa"/>
            <w:vAlign w:val="center"/>
          </w:tcPr>
          <w:p w14:paraId="2E7BB4B4" w14:textId="2317C805" w:rsidR="00CB5432" w:rsidRPr="0030334E" w:rsidRDefault="00CB5432" w:rsidP="00243B6F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  <w:b/>
                <w:bCs/>
                <w:lang w:eastAsia="zh-TW"/>
              </w:rPr>
              <w:t>Eil. Nr.</w:t>
            </w:r>
          </w:p>
        </w:tc>
        <w:tc>
          <w:tcPr>
            <w:tcW w:w="3289" w:type="dxa"/>
            <w:vAlign w:val="center"/>
          </w:tcPr>
          <w:p w14:paraId="5AD038CD" w14:textId="45FB9467" w:rsidR="00CB5432" w:rsidRPr="0030334E" w:rsidRDefault="00CB5432" w:rsidP="00243B6F">
            <w:pPr>
              <w:keepNext/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color w:val="000000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  <w:b/>
              </w:rPr>
              <w:t>Techniniai parametrai</w:t>
            </w:r>
          </w:p>
        </w:tc>
        <w:tc>
          <w:tcPr>
            <w:tcW w:w="3515" w:type="dxa"/>
            <w:vAlign w:val="center"/>
          </w:tcPr>
          <w:p w14:paraId="01200165" w14:textId="44E6ED27" w:rsidR="00CB5432" w:rsidRPr="0030334E" w:rsidRDefault="00CB5432" w:rsidP="00243B6F">
            <w:pPr>
              <w:keepNext/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color w:val="000000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  <w:b/>
                <w:bCs/>
                <w:lang w:eastAsia="zh-TW"/>
              </w:rPr>
              <w:t>Parametro reikšmė</w:t>
            </w:r>
          </w:p>
        </w:tc>
        <w:tc>
          <w:tcPr>
            <w:tcW w:w="2693" w:type="dxa"/>
            <w:vAlign w:val="center"/>
          </w:tcPr>
          <w:p w14:paraId="43E228E7" w14:textId="21813268" w:rsidR="00CB5432" w:rsidRPr="0030334E" w:rsidRDefault="00CB5432" w:rsidP="00243B6F">
            <w:pPr>
              <w:keepNext/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color w:val="000000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  <w:b/>
              </w:rPr>
              <w:t xml:space="preserve">Siūlomos prekės parametrai  (būtina nurodyti konkrečius </w:t>
            </w:r>
            <w:r w:rsidRPr="0030334E">
              <w:rPr>
                <w:rFonts w:ascii="Verdana" w:hAnsi="Verdana" w:cs="Times New Roman"/>
                <w:b/>
              </w:rPr>
              <w:lastRenderedPageBreak/>
              <w:t>siūlomų prekių parametrus). Techninėje dokumentacijoje būtina pažymėti pozicijos numerį prie reikalaujamų parametrų reikšmės.</w:t>
            </w:r>
          </w:p>
        </w:tc>
      </w:tr>
      <w:tr w:rsidR="0030334E" w:rsidRPr="0030334E" w14:paraId="07D9D9E5" w14:textId="77777777" w:rsidTr="001A6FA0">
        <w:trPr>
          <w:trHeight w:val="367"/>
        </w:trPr>
        <w:tc>
          <w:tcPr>
            <w:tcW w:w="10206" w:type="dxa"/>
            <w:gridSpan w:val="4"/>
          </w:tcPr>
          <w:p w14:paraId="3F7508A8" w14:textId="1BD05061" w:rsidR="0030334E" w:rsidRPr="0030334E" w:rsidRDefault="0030334E" w:rsidP="00243B6F">
            <w:pPr>
              <w:keepNext/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Verdana" w:eastAsia="Times New Roman" w:hAnsi="Verdana" w:cs="Times New Roman"/>
                <w:b/>
                <w:color w:val="000000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  <w:b/>
              </w:rPr>
              <w:lastRenderedPageBreak/>
              <w:t xml:space="preserve">Pavadinimas, modelis, gamintojas </w:t>
            </w:r>
            <w:r w:rsidRPr="0030334E">
              <w:rPr>
                <w:rFonts w:ascii="Verdana" w:hAnsi="Verdana" w:cs="Times New Roman"/>
                <w:b/>
                <w:color w:val="FF0000"/>
              </w:rPr>
              <w:t>(nurodyti)</w:t>
            </w:r>
          </w:p>
        </w:tc>
      </w:tr>
      <w:tr w:rsidR="00BC3E56" w:rsidRPr="0030334E" w14:paraId="29B0A56F" w14:textId="77777777" w:rsidTr="009D1793">
        <w:trPr>
          <w:trHeight w:val="518"/>
        </w:trPr>
        <w:tc>
          <w:tcPr>
            <w:tcW w:w="709" w:type="dxa"/>
            <w:vAlign w:val="center"/>
          </w:tcPr>
          <w:p w14:paraId="6834D967" w14:textId="77777777" w:rsidR="00BC3E56" w:rsidRPr="0030334E" w:rsidRDefault="00BC3E56" w:rsidP="00243B6F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kern w:val="0"/>
                <w:lang w:eastAsia="en-US"/>
                <w14:ligatures w14:val="none"/>
              </w:rPr>
            </w:pPr>
          </w:p>
        </w:tc>
        <w:tc>
          <w:tcPr>
            <w:tcW w:w="3289" w:type="dxa"/>
          </w:tcPr>
          <w:p w14:paraId="4E8542AC" w14:textId="1892AF99" w:rsidR="00BC3E56" w:rsidRPr="0030334E" w:rsidRDefault="00BC3E56" w:rsidP="00243B6F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Verdana" w:eastAsia="Arial Unicode MS" w:hAnsi="Verdana" w:cs="Times New Roman"/>
                <w:b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/>
                <w:color w:val="000000"/>
                <w:kern w:val="0"/>
                <w:lang w:eastAsia="en-US"/>
                <w14:ligatures w14:val="none"/>
              </w:rPr>
              <w:t>Prietaisus integruojantis/laikantis įrenginys ir papildomi jo komponentai</w:t>
            </w:r>
          </w:p>
        </w:tc>
        <w:tc>
          <w:tcPr>
            <w:tcW w:w="3515" w:type="dxa"/>
          </w:tcPr>
          <w:p w14:paraId="695B9CCB" w14:textId="4E674032" w:rsidR="00BC3E56" w:rsidRPr="0030334E" w:rsidRDefault="00BC3E56" w:rsidP="00243B6F">
            <w:pPr>
              <w:keepNext/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Verdana" w:eastAsia="Arial Unicode MS" w:hAnsi="Verdana" w:cs="Times New Roman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Arial Unicode MS" w:hAnsi="Verdana" w:cs="Times New Roman"/>
                <w:kern w:val="0"/>
                <w:lang w:eastAsia="en-US"/>
                <w14:ligatures w14:val="none"/>
              </w:rPr>
              <w:t>6 vnt.</w:t>
            </w:r>
          </w:p>
        </w:tc>
        <w:tc>
          <w:tcPr>
            <w:tcW w:w="2693" w:type="dxa"/>
          </w:tcPr>
          <w:p w14:paraId="7A9B0F8E" w14:textId="77777777" w:rsidR="00BC3E56" w:rsidRPr="0030334E" w:rsidRDefault="00BC3E56" w:rsidP="00243B6F">
            <w:pPr>
              <w:keepNext/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Verdana" w:eastAsia="Times New Roman" w:hAnsi="Verdana" w:cs="Times New Roman"/>
                <w:b/>
                <w:color w:val="000000"/>
                <w:kern w:val="0"/>
                <w:lang w:eastAsia="en-US"/>
                <w14:ligatures w14:val="none"/>
              </w:rPr>
            </w:pPr>
          </w:p>
        </w:tc>
      </w:tr>
      <w:tr w:rsidR="009D1793" w:rsidRPr="0030334E" w14:paraId="7842AFB9" w14:textId="77777777" w:rsidTr="009D1793">
        <w:trPr>
          <w:trHeight w:val="427"/>
        </w:trPr>
        <w:tc>
          <w:tcPr>
            <w:tcW w:w="709" w:type="dxa"/>
          </w:tcPr>
          <w:p w14:paraId="4B88D6E5" w14:textId="77777777" w:rsidR="009D1793" w:rsidRPr="0030334E" w:rsidRDefault="009D1793" w:rsidP="00243B6F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>1.</w:t>
            </w:r>
          </w:p>
        </w:tc>
        <w:tc>
          <w:tcPr>
            <w:tcW w:w="3289" w:type="dxa"/>
          </w:tcPr>
          <w:p w14:paraId="5BA8EB94" w14:textId="77777777" w:rsidR="009D1793" w:rsidRPr="0030334E" w:rsidRDefault="009D1793" w:rsidP="00243B6F">
            <w:pPr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>Galimybė fiksuoti prie vertikalaus stovo</w:t>
            </w:r>
          </w:p>
        </w:tc>
        <w:tc>
          <w:tcPr>
            <w:tcW w:w="3515" w:type="dxa"/>
          </w:tcPr>
          <w:p w14:paraId="7A62652E" w14:textId="77777777" w:rsidR="009D1793" w:rsidRPr="0030334E" w:rsidRDefault="009D1793" w:rsidP="00243B6F">
            <w:pPr>
              <w:snapToGri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>Būtina</w:t>
            </w:r>
          </w:p>
        </w:tc>
        <w:tc>
          <w:tcPr>
            <w:tcW w:w="2693" w:type="dxa"/>
          </w:tcPr>
          <w:p w14:paraId="2BD07C70" w14:textId="7D20B255" w:rsidR="009D1793" w:rsidRPr="0030334E" w:rsidRDefault="009D1793" w:rsidP="00243B6F">
            <w:pPr>
              <w:snapToGri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</w:p>
        </w:tc>
      </w:tr>
      <w:tr w:rsidR="009D1793" w:rsidRPr="0030334E" w14:paraId="1F017AE5" w14:textId="77777777" w:rsidTr="009D1793">
        <w:trPr>
          <w:trHeight w:val="193"/>
        </w:trPr>
        <w:tc>
          <w:tcPr>
            <w:tcW w:w="709" w:type="dxa"/>
          </w:tcPr>
          <w:p w14:paraId="315C40A6" w14:textId="77777777" w:rsidR="009D1793" w:rsidRPr="0030334E" w:rsidRDefault="009D1793" w:rsidP="00243B6F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>2.</w:t>
            </w:r>
          </w:p>
        </w:tc>
        <w:tc>
          <w:tcPr>
            <w:tcW w:w="3289" w:type="dxa"/>
          </w:tcPr>
          <w:p w14:paraId="3B28DE45" w14:textId="77777777" w:rsidR="009D1793" w:rsidRPr="0030334E" w:rsidRDefault="009D1793" w:rsidP="00243B6F">
            <w:pPr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 xml:space="preserve">Viename įrenginyje: </w:t>
            </w:r>
          </w:p>
        </w:tc>
        <w:tc>
          <w:tcPr>
            <w:tcW w:w="3515" w:type="dxa"/>
          </w:tcPr>
          <w:p w14:paraId="29E3DF39" w14:textId="77777777" w:rsidR="009D1793" w:rsidRPr="0030334E" w:rsidRDefault="009D1793" w:rsidP="00243B6F">
            <w:pPr>
              <w:snapToGri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</w:p>
        </w:tc>
        <w:tc>
          <w:tcPr>
            <w:tcW w:w="2693" w:type="dxa"/>
          </w:tcPr>
          <w:p w14:paraId="25F7659A" w14:textId="77777777" w:rsidR="009D1793" w:rsidRPr="0030334E" w:rsidRDefault="009D1793" w:rsidP="00243B6F">
            <w:pPr>
              <w:snapToGri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</w:p>
        </w:tc>
      </w:tr>
      <w:tr w:rsidR="009D1793" w:rsidRPr="0030334E" w14:paraId="40C140C6" w14:textId="77777777" w:rsidTr="009D1793">
        <w:trPr>
          <w:trHeight w:val="211"/>
        </w:trPr>
        <w:tc>
          <w:tcPr>
            <w:tcW w:w="709" w:type="dxa"/>
          </w:tcPr>
          <w:p w14:paraId="16D474A4" w14:textId="77777777" w:rsidR="009D1793" w:rsidRPr="0030334E" w:rsidRDefault="009D1793" w:rsidP="00243B6F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>2.1.</w:t>
            </w:r>
          </w:p>
        </w:tc>
        <w:tc>
          <w:tcPr>
            <w:tcW w:w="3289" w:type="dxa"/>
          </w:tcPr>
          <w:p w14:paraId="6F8B7C0F" w14:textId="77777777" w:rsidR="009D1793" w:rsidRPr="0030334E" w:rsidRDefault="009D1793" w:rsidP="00243B6F">
            <w:pPr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>Fiksuojamų infuzinių pompų skaičius</w:t>
            </w:r>
          </w:p>
        </w:tc>
        <w:tc>
          <w:tcPr>
            <w:tcW w:w="3515" w:type="dxa"/>
          </w:tcPr>
          <w:p w14:paraId="55234C66" w14:textId="77777777" w:rsidR="009D1793" w:rsidRPr="0030334E" w:rsidRDefault="009D1793" w:rsidP="00243B6F">
            <w:pPr>
              <w:snapToGri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>Ne mažiau 4 pompų</w:t>
            </w:r>
          </w:p>
        </w:tc>
        <w:tc>
          <w:tcPr>
            <w:tcW w:w="2693" w:type="dxa"/>
          </w:tcPr>
          <w:p w14:paraId="4636D61F" w14:textId="6A6655C5" w:rsidR="009D1793" w:rsidRPr="0030334E" w:rsidRDefault="009D1793" w:rsidP="00243B6F">
            <w:pPr>
              <w:snapToGrid w:val="0"/>
              <w:spacing w:after="0" w:line="240" w:lineRule="auto"/>
              <w:rPr>
                <w:rFonts w:ascii="Verdana" w:eastAsia="Times New Roman" w:hAnsi="Verdana" w:cs="Times New Roman"/>
                <w:color w:val="FF0000"/>
                <w:kern w:val="0"/>
                <w:lang w:eastAsia="en-US"/>
                <w14:ligatures w14:val="none"/>
              </w:rPr>
            </w:pPr>
          </w:p>
        </w:tc>
      </w:tr>
      <w:tr w:rsidR="009D1793" w:rsidRPr="0030334E" w14:paraId="365F6C7E" w14:textId="77777777" w:rsidTr="009D1793">
        <w:trPr>
          <w:trHeight w:val="229"/>
        </w:trPr>
        <w:tc>
          <w:tcPr>
            <w:tcW w:w="709" w:type="dxa"/>
          </w:tcPr>
          <w:p w14:paraId="50DEB9C8" w14:textId="77777777" w:rsidR="009D1793" w:rsidRPr="0030334E" w:rsidRDefault="009D1793" w:rsidP="00243B6F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>2.2.</w:t>
            </w:r>
          </w:p>
        </w:tc>
        <w:tc>
          <w:tcPr>
            <w:tcW w:w="3289" w:type="dxa"/>
          </w:tcPr>
          <w:p w14:paraId="0B89FCEF" w14:textId="77777777" w:rsidR="009D1793" w:rsidRPr="0030334E" w:rsidRDefault="009D1793" w:rsidP="00243B6F">
            <w:pPr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>Fiksuojamų infuzinių pompų rūšys</w:t>
            </w:r>
          </w:p>
        </w:tc>
        <w:tc>
          <w:tcPr>
            <w:tcW w:w="3515" w:type="dxa"/>
          </w:tcPr>
          <w:p w14:paraId="47B9170B" w14:textId="77777777" w:rsidR="009D1793" w:rsidRPr="0030334E" w:rsidRDefault="009D1793" w:rsidP="00243B6F">
            <w:pPr>
              <w:snapToGri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  <w:proofErr w:type="spellStart"/>
            <w:r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>Švirkštinės</w:t>
            </w:r>
            <w:proofErr w:type="spellEnd"/>
            <w:r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 xml:space="preserve"> ir tūrinės</w:t>
            </w:r>
          </w:p>
        </w:tc>
        <w:tc>
          <w:tcPr>
            <w:tcW w:w="2693" w:type="dxa"/>
          </w:tcPr>
          <w:p w14:paraId="22B5E002" w14:textId="72F5602C" w:rsidR="009D1793" w:rsidRPr="0030334E" w:rsidRDefault="009D1793" w:rsidP="00243B6F">
            <w:pPr>
              <w:snapToGri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</w:p>
        </w:tc>
      </w:tr>
      <w:tr w:rsidR="00715F21" w:rsidRPr="0030334E" w14:paraId="2AA119FA" w14:textId="77777777" w:rsidTr="009D1793">
        <w:trPr>
          <w:trHeight w:val="1193"/>
        </w:trPr>
        <w:tc>
          <w:tcPr>
            <w:tcW w:w="709" w:type="dxa"/>
          </w:tcPr>
          <w:p w14:paraId="3D9CC6A8" w14:textId="786F11F8" w:rsidR="00715F21" w:rsidRPr="0030334E" w:rsidRDefault="00D8280C" w:rsidP="00243B6F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>3</w:t>
            </w:r>
            <w:r w:rsidR="00715F21"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>.</w:t>
            </w:r>
          </w:p>
        </w:tc>
        <w:tc>
          <w:tcPr>
            <w:tcW w:w="3289" w:type="dxa"/>
          </w:tcPr>
          <w:p w14:paraId="427DE510" w14:textId="77777777" w:rsidR="00715F21" w:rsidRPr="0030334E" w:rsidRDefault="00715F21" w:rsidP="00243B6F">
            <w:pPr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>Klasifikacija</w:t>
            </w:r>
          </w:p>
        </w:tc>
        <w:tc>
          <w:tcPr>
            <w:tcW w:w="3515" w:type="dxa"/>
          </w:tcPr>
          <w:p w14:paraId="72C95BF8" w14:textId="6C449E67" w:rsidR="00715F21" w:rsidRPr="0030334E" w:rsidRDefault="00DE3D74" w:rsidP="00243B6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 xml:space="preserve">I arba II </w:t>
            </w:r>
            <w:r w:rsidR="00715F21"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>apsaugos klasė pagal IEC/EN60601-1 (arba lygiavertė);</w:t>
            </w:r>
          </w:p>
          <w:p w14:paraId="31DA2C09" w14:textId="7C721775" w:rsidR="00715F21" w:rsidRPr="0030334E" w:rsidRDefault="00715F21" w:rsidP="00243B6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  <w:t>Apsauga nuo kietų objektų ir skysči</w:t>
            </w:r>
            <w:r w:rsidR="00402521" w:rsidRPr="0030334E"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  <w:t>ų patekimo į prietaiso vidų IP22</w:t>
            </w:r>
            <w:r w:rsidRPr="0030334E"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  <w:t xml:space="preserve"> klasės arba aukštesnė</w:t>
            </w:r>
          </w:p>
        </w:tc>
        <w:tc>
          <w:tcPr>
            <w:tcW w:w="2693" w:type="dxa"/>
          </w:tcPr>
          <w:p w14:paraId="13832EA5" w14:textId="3B37599D" w:rsidR="00715F21" w:rsidRPr="0030334E" w:rsidRDefault="00715F21" w:rsidP="00243B6F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</w:pPr>
          </w:p>
        </w:tc>
      </w:tr>
      <w:tr w:rsidR="00715F21" w:rsidRPr="0030334E" w14:paraId="38B2C7C4" w14:textId="77777777" w:rsidTr="009D1793">
        <w:trPr>
          <w:trHeight w:val="223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744347" w14:textId="2CEA0960" w:rsidR="00715F21" w:rsidRPr="0030334E" w:rsidRDefault="00D8280C" w:rsidP="00243B6F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  <w:t>4</w:t>
            </w:r>
            <w:r w:rsidR="00715F21" w:rsidRPr="0030334E"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  <w:t>.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5D56A" w14:textId="77777777" w:rsidR="00715F21" w:rsidRPr="0030334E" w:rsidRDefault="00715F21" w:rsidP="00243B6F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  <w:t>Akumuliatorius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94B20" w14:textId="55C8C2B1" w:rsidR="00715F21" w:rsidRPr="0030334E" w:rsidRDefault="00715F21" w:rsidP="00A400C1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  <w:t xml:space="preserve">Pilnai pakrauto akumuliatoriaus </w:t>
            </w:r>
            <w:r w:rsidR="00C422BC" w:rsidRPr="0030334E"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  <w:t>darbo laikas ne trumpesnis nei 1</w:t>
            </w:r>
            <w:r w:rsidRPr="0030334E"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  <w:t xml:space="preserve"> val.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640223" w14:textId="6C1DB49A" w:rsidR="00715F21" w:rsidRPr="0030334E" w:rsidRDefault="00715F21" w:rsidP="00243B6F">
            <w:pPr>
              <w:snapToGrid w:val="0"/>
              <w:spacing w:after="0" w:line="240" w:lineRule="auto"/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</w:pPr>
          </w:p>
        </w:tc>
      </w:tr>
      <w:tr w:rsidR="00715F21" w:rsidRPr="0030334E" w14:paraId="47AA89FF" w14:textId="77777777" w:rsidTr="009D1793">
        <w:trPr>
          <w:trHeight w:val="191"/>
        </w:trPr>
        <w:tc>
          <w:tcPr>
            <w:tcW w:w="709" w:type="dxa"/>
          </w:tcPr>
          <w:p w14:paraId="016E61D8" w14:textId="3EBAA4ED" w:rsidR="00715F21" w:rsidRPr="0030334E" w:rsidRDefault="00D8280C" w:rsidP="00243B6F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>5</w:t>
            </w:r>
            <w:r w:rsidR="00715F21"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>.</w:t>
            </w:r>
          </w:p>
        </w:tc>
        <w:tc>
          <w:tcPr>
            <w:tcW w:w="3289" w:type="dxa"/>
          </w:tcPr>
          <w:p w14:paraId="02AC3CAB" w14:textId="77777777" w:rsidR="00715F21" w:rsidRPr="0030334E" w:rsidRDefault="00715F21" w:rsidP="00243B6F">
            <w:pPr>
              <w:snapToGri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>Įrenginio maitinimas</w:t>
            </w:r>
          </w:p>
        </w:tc>
        <w:tc>
          <w:tcPr>
            <w:tcW w:w="3515" w:type="dxa"/>
          </w:tcPr>
          <w:p w14:paraId="24A00B25" w14:textId="22F66EE3" w:rsidR="00715F21" w:rsidRPr="0030334E" w:rsidRDefault="005067C1" w:rsidP="00243B6F">
            <w:pPr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>Iš 22</w:t>
            </w:r>
            <w:r w:rsidR="00715F21"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>0 ± 10% V, 50Hz elektros tinklo</w:t>
            </w:r>
          </w:p>
        </w:tc>
        <w:tc>
          <w:tcPr>
            <w:tcW w:w="2693" w:type="dxa"/>
          </w:tcPr>
          <w:p w14:paraId="2AD85110" w14:textId="7F6943D6" w:rsidR="00715F21" w:rsidRPr="0030334E" w:rsidRDefault="00715F21" w:rsidP="00243B6F">
            <w:pPr>
              <w:snapToGri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</w:p>
        </w:tc>
      </w:tr>
      <w:tr w:rsidR="00715F21" w:rsidRPr="0030334E" w14:paraId="67BEC3FF" w14:textId="77777777" w:rsidTr="009D1793">
        <w:trPr>
          <w:trHeight w:val="223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F076E2" w14:textId="0F608AAF" w:rsidR="00715F21" w:rsidRPr="0030334E" w:rsidRDefault="00D8280C" w:rsidP="00243B6F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  <w:t>6</w:t>
            </w:r>
            <w:r w:rsidR="00715F21" w:rsidRPr="0030334E"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  <w:t>.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DA8AD" w14:textId="77777777" w:rsidR="00715F21" w:rsidRPr="0030334E" w:rsidRDefault="00715F21" w:rsidP="00243B6F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  <w:t>Garsiakalbis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AFE4" w14:textId="77777777" w:rsidR="00715F21" w:rsidRPr="0030334E" w:rsidRDefault="00715F21" w:rsidP="00243B6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  <w:t xml:space="preserve">Įrenginyje yra garsiakalbis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C49CC3" w14:textId="6ED49324" w:rsidR="00715F21" w:rsidRPr="0030334E" w:rsidRDefault="00715F21" w:rsidP="00243B6F">
            <w:pPr>
              <w:snapToGrid w:val="0"/>
              <w:spacing w:after="0" w:line="240" w:lineRule="auto"/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</w:pPr>
          </w:p>
        </w:tc>
      </w:tr>
      <w:tr w:rsidR="00243B6F" w:rsidRPr="0030334E" w14:paraId="7366B748" w14:textId="77777777" w:rsidTr="009D1793">
        <w:trPr>
          <w:trHeight w:val="223"/>
        </w:trPr>
        <w:tc>
          <w:tcPr>
            <w:tcW w:w="709" w:type="dxa"/>
          </w:tcPr>
          <w:p w14:paraId="2E598A6E" w14:textId="0FB004A5" w:rsidR="00243B6F" w:rsidRPr="0030334E" w:rsidRDefault="00D8280C" w:rsidP="00243B6F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  <w:t>7</w:t>
            </w:r>
            <w:r w:rsidR="00243B6F" w:rsidRPr="0030334E"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  <w:t>.</w:t>
            </w:r>
          </w:p>
        </w:tc>
        <w:tc>
          <w:tcPr>
            <w:tcW w:w="3289" w:type="dxa"/>
          </w:tcPr>
          <w:p w14:paraId="3C205EED" w14:textId="553BF41E" w:rsidR="00243B6F" w:rsidRPr="0030334E" w:rsidRDefault="00243B6F" w:rsidP="00243B6F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  <w:noProof/>
              </w:rPr>
              <w:t xml:space="preserve">CE žymėjimas </w:t>
            </w:r>
          </w:p>
        </w:tc>
        <w:tc>
          <w:tcPr>
            <w:tcW w:w="3515" w:type="dxa"/>
          </w:tcPr>
          <w:p w14:paraId="40E67015" w14:textId="40CD9889" w:rsidR="00243B6F" w:rsidRPr="0030334E" w:rsidRDefault="00243B6F" w:rsidP="00243B6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  <w:color w:val="000000"/>
              </w:rPr>
              <w:t>Kartu su pasiūlymu pateikiama galiojančio CE sertifikato arba gamintojo EB atitikties deklaracijos pagal Europos Parlamento ir Tarybos reglamentą (ES) 2017/745 dėl medicinos priemonių kopija.</w:t>
            </w:r>
          </w:p>
        </w:tc>
        <w:tc>
          <w:tcPr>
            <w:tcW w:w="2693" w:type="dxa"/>
          </w:tcPr>
          <w:p w14:paraId="6366A221" w14:textId="67C2C2A1" w:rsidR="00243B6F" w:rsidRPr="0030334E" w:rsidRDefault="00243B6F" w:rsidP="00243B6F">
            <w:pPr>
              <w:snapToGri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</w:p>
        </w:tc>
      </w:tr>
      <w:tr w:rsidR="00243B6F" w:rsidRPr="0030334E" w14:paraId="093E3164" w14:textId="77777777" w:rsidTr="009D1793">
        <w:trPr>
          <w:trHeight w:val="223"/>
        </w:trPr>
        <w:tc>
          <w:tcPr>
            <w:tcW w:w="709" w:type="dxa"/>
          </w:tcPr>
          <w:p w14:paraId="4A0B526C" w14:textId="48691C41" w:rsidR="00243B6F" w:rsidRPr="0030334E" w:rsidRDefault="00D8280C" w:rsidP="00243B6F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  <w:t>8</w:t>
            </w:r>
            <w:r w:rsidR="00243B6F" w:rsidRPr="0030334E"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  <w:t>.</w:t>
            </w:r>
          </w:p>
        </w:tc>
        <w:tc>
          <w:tcPr>
            <w:tcW w:w="3289" w:type="dxa"/>
          </w:tcPr>
          <w:p w14:paraId="2F65C6A3" w14:textId="2A61A24D" w:rsidR="00243B6F" w:rsidRPr="0030334E" w:rsidRDefault="00243B6F" w:rsidP="00243B6F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</w:rPr>
              <w:t>Įrangos pristatymas ir instaliavimas</w:t>
            </w:r>
          </w:p>
        </w:tc>
        <w:tc>
          <w:tcPr>
            <w:tcW w:w="3515" w:type="dxa"/>
          </w:tcPr>
          <w:p w14:paraId="6E82270A" w14:textId="7E9C3857" w:rsidR="00243B6F" w:rsidRPr="0030334E" w:rsidRDefault="00243B6F" w:rsidP="008B6489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  <w:tc>
          <w:tcPr>
            <w:tcW w:w="2693" w:type="dxa"/>
          </w:tcPr>
          <w:p w14:paraId="1220A3F2" w14:textId="77777777" w:rsidR="00243B6F" w:rsidRPr="0030334E" w:rsidRDefault="00243B6F" w:rsidP="00243B6F">
            <w:pPr>
              <w:snapToGri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</w:p>
        </w:tc>
      </w:tr>
      <w:tr w:rsidR="00243B6F" w:rsidRPr="0030334E" w14:paraId="44AA4E85" w14:textId="77777777" w:rsidTr="009D1793">
        <w:trPr>
          <w:trHeight w:val="223"/>
        </w:trPr>
        <w:tc>
          <w:tcPr>
            <w:tcW w:w="709" w:type="dxa"/>
          </w:tcPr>
          <w:p w14:paraId="51F0CBD7" w14:textId="541CAE86" w:rsidR="00243B6F" w:rsidRPr="0030334E" w:rsidRDefault="00D8280C" w:rsidP="00243B6F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  <w:t>9</w:t>
            </w:r>
            <w:r w:rsidR="00243B6F" w:rsidRPr="0030334E"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  <w:t>.</w:t>
            </w:r>
          </w:p>
        </w:tc>
        <w:tc>
          <w:tcPr>
            <w:tcW w:w="3289" w:type="dxa"/>
          </w:tcPr>
          <w:p w14:paraId="1DC8D631" w14:textId="4A2A4FAD" w:rsidR="00243B6F" w:rsidRPr="0030334E" w:rsidRDefault="00243B6F" w:rsidP="00243B6F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</w:rPr>
              <w:t>Kartu su prietaisu pateikiama dokumentacija</w:t>
            </w:r>
          </w:p>
        </w:tc>
        <w:tc>
          <w:tcPr>
            <w:tcW w:w="3515" w:type="dxa"/>
          </w:tcPr>
          <w:p w14:paraId="543F733E" w14:textId="77777777" w:rsidR="00243B6F" w:rsidRPr="0030334E" w:rsidRDefault="00243B6F" w:rsidP="00243B6F">
            <w:pPr>
              <w:widowControl w:val="0"/>
              <w:spacing w:after="0"/>
              <w:rPr>
                <w:rFonts w:ascii="Verdana" w:hAnsi="Verdana" w:cs="Times New Roman"/>
              </w:rPr>
            </w:pPr>
            <w:r w:rsidRPr="0030334E">
              <w:rPr>
                <w:rFonts w:ascii="Verdana" w:hAnsi="Verdana" w:cs="Times New Roman"/>
                <w:lang w:val="fi-FI"/>
              </w:rPr>
              <w:t xml:space="preserve">1. </w:t>
            </w:r>
            <w:r w:rsidRPr="0030334E">
              <w:rPr>
                <w:rFonts w:ascii="Verdana" w:hAnsi="Verdana" w:cs="Times New Roman"/>
              </w:rPr>
              <w:t>Naudojimo instrukcija lietuvių kalba;</w:t>
            </w:r>
          </w:p>
          <w:p w14:paraId="3CCDDC89" w14:textId="2134F1BC" w:rsidR="00243B6F" w:rsidRPr="0030334E" w:rsidRDefault="00243B6F" w:rsidP="00243B6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  <w:lang w:val="fi-FI"/>
              </w:rPr>
              <w:t xml:space="preserve">2. </w:t>
            </w:r>
            <w:r w:rsidRPr="0030334E">
              <w:rPr>
                <w:rFonts w:ascii="Verdana" w:hAnsi="Verdana" w:cs="Times New Roman"/>
              </w:rPr>
              <w:t>Serviso dokumentacija lietuvių arba anglų kalba.</w:t>
            </w:r>
          </w:p>
        </w:tc>
        <w:tc>
          <w:tcPr>
            <w:tcW w:w="2693" w:type="dxa"/>
          </w:tcPr>
          <w:p w14:paraId="4092393A" w14:textId="77777777" w:rsidR="00243B6F" w:rsidRPr="0030334E" w:rsidRDefault="00243B6F" w:rsidP="00243B6F">
            <w:pPr>
              <w:snapToGri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</w:p>
        </w:tc>
      </w:tr>
      <w:tr w:rsidR="00243B6F" w:rsidRPr="0030334E" w14:paraId="22D63D01" w14:textId="77777777" w:rsidTr="009D1793">
        <w:trPr>
          <w:trHeight w:val="241"/>
        </w:trPr>
        <w:tc>
          <w:tcPr>
            <w:tcW w:w="709" w:type="dxa"/>
          </w:tcPr>
          <w:p w14:paraId="331CEB9A" w14:textId="7B11F836" w:rsidR="00243B6F" w:rsidRPr="0030334E" w:rsidRDefault="00D8280C" w:rsidP="00243B6F">
            <w:pPr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  <w:lastRenderedPageBreak/>
              <w:t>10</w:t>
            </w:r>
            <w:r w:rsidR="00243B6F" w:rsidRPr="0030334E"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  <w:t>.</w:t>
            </w:r>
          </w:p>
        </w:tc>
        <w:tc>
          <w:tcPr>
            <w:tcW w:w="3289" w:type="dxa"/>
          </w:tcPr>
          <w:p w14:paraId="77873E8B" w14:textId="02E92A9B" w:rsidR="00243B6F" w:rsidRPr="0030334E" w:rsidRDefault="00243B6F" w:rsidP="00243B6F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</w:rPr>
              <w:t>Garantija</w:t>
            </w:r>
          </w:p>
        </w:tc>
        <w:tc>
          <w:tcPr>
            <w:tcW w:w="3515" w:type="dxa"/>
          </w:tcPr>
          <w:p w14:paraId="1A776544" w14:textId="0CC262FE" w:rsidR="00243B6F" w:rsidRPr="0030334E" w:rsidRDefault="00243B6F" w:rsidP="00243B6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  <w:lang w:val="fi-FI"/>
              </w:rPr>
              <w:t>Ne mažiau 24 mėn.</w:t>
            </w:r>
          </w:p>
        </w:tc>
        <w:tc>
          <w:tcPr>
            <w:tcW w:w="2693" w:type="dxa"/>
          </w:tcPr>
          <w:p w14:paraId="7174A476" w14:textId="35B17B26" w:rsidR="00243B6F" w:rsidRPr="0030334E" w:rsidRDefault="00243B6F" w:rsidP="00243B6F">
            <w:pPr>
              <w:snapToGri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</w:pPr>
          </w:p>
        </w:tc>
      </w:tr>
    </w:tbl>
    <w:p w14:paraId="0FEF05D7" w14:textId="77777777" w:rsidR="009D1793" w:rsidRPr="00243B6F" w:rsidRDefault="009D1793" w:rsidP="00243B6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US"/>
          <w14:ligatures w14:val="none"/>
        </w:rPr>
      </w:pPr>
    </w:p>
    <w:p w14:paraId="5FBFBE9A" w14:textId="77777777" w:rsidR="009D1793" w:rsidRPr="00243B6F" w:rsidRDefault="009D1793" w:rsidP="00243B6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US"/>
          <w14:ligatures w14:val="none"/>
        </w:rPr>
      </w:pPr>
    </w:p>
    <w:p w14:paraId="5A000E4F" w14:textId="0B9AD7EE" w:rsidR="009D1793" w:rsidRPr="0030334E" w:rsidRDefault="009D1793" w:rsidP="00243B6F">
      <w:pPr>
        <w:suppressAutoHyphens/>
        <w:spacing w:after="0" w:line="240" w:lineRule="auto"/>
        <w:ind w:left="-567" w:firstLine="1287"/>
        <w:contextualSpacing/>
        <w:rPr>
          <w:rFonts w:ascii="Verdana" w:eastAsia="Times New Roman" w:hAnsi="Verdana" w:cs="Times New Roman"/>
          <w:b/>
          <w:bCs/>
          <w:color w:val="000000"/>
          <w:kern w:val="0"/>
          <w:lang w:eastAsia="lt-LT"/>
          <w14:ligatures w14:val="none"/>
        </w:rPr>
      </w:pPr>
      <w:r w:rsidRPr="0030334E">
        <w:rPr>
          <w:rFonts w:ascii="Verdana" w:eastAsia="Times New Roman" w:hAnsi="Verdana" w:cs="Times New Roman"/>
          <w:b/>
          <w:bCs/>
          <w:color w:val="000000"/>
          <w:kern w:val="0"/>
          <w:lang w:eastAsia="en-US"/>
          <w14:ligatures w14:val="none"/>
        </w:rPr>
        <w:t>II. Reikalavimai i</w:t>
      </w:r>
      <w:r w:rsidRPr="0030334E">
        <w:rPr>
          <w:rFonts w:ascii="Verdana" w:eastAsia="Times New Roman" w:hAnsi="Verdana" w:cs="Times New Roman"/>
          <w:b/>
          <w:bCs/>
          <w:color w:val="000000"/>
          <w:kern w:val="0"/>
          <w:lang w:eastAsia="lt-LT"/>
          <w14:ligatures w14:val="none"/>
        </w:rPr>
        <w:t xml:space="preserve">nfuzinei </w:t>
      </w:r>
      <w:proofErr w:type="spellStart"/>
      <w:r w:rsidRPr="0030334E">
        <w:rPr>
          <w:rFonts w:ascii="Verdana" w:eastAsia="Times New Roman" w:hAnsi="Verdana" w:cs="Times New Roman"/>
          <w:b/>
          <w:bCs/>
          <w:color w:val="000000"/>
          <w:kern w:val="0"/>
          <w:lang w:eastAsia="lt-LT"/>
          <w14:ligatures w14:val="none"/>
        </w:rPr>
        <w:t>švirkštinei</w:t>
      </w:r>
      <w:proofErr w:type="spellEnd"/>
      <w:r w:rsidRPr="0030334E">
        <w:rPr>
          <w:rFonts w:ascii="Verdana" w:eastAsia="Times New Roman" w:hAnsi="Verdana" w:cs="Times New Roman"/>
          <w:b/>
          <w:bCs/>
          <w:color w:val="000000"/>
          <w:kern w:val="0"/>
          <w:lang w:eastAsia="lt-LT"/>
          <w14:ligatures w14:val="none"/>
        </w:rPr>
        <w:t xml:space="preserve"> pompai</w:t>
      </w:r>
    </w:p>
    <w:p w14:paraId="4F31C9E9" w14:textId="77777777" w:rsidR="009D1793" w:rsidRPr="00243B6F" w:rsidRDefault="009D1793" w:rsidP="00243B6F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US"/>
          <w14:ligatures w14:val="none"/>
        </w:rPr>
      </w:pPr>
    </w:p>
    <w:tbl>
      <w:tblPr>
        <w:tblW w:w="10207" w:type="dxa"/>
        <w:tblInd w:w="-4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3260"/>
        <w:gridCol w:w="3544"/>
        <w:gridCol w:w="2693"/>
      </w:tblGrid>
      <w:tr w:rsidR="00CB5432" w:rsidRPr="0030334E" w14:paraId="6F58CF49" w14:textId="77777777" w:rsidTr="00560704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4975D" w14:textId="2B81DD16" w:rsidR="00CB5432" w:rsidRPr="0030334E" w:rsidRDefault="00CB5432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hAnsi="Verdana" w:cs="Times New Roman"/>
                <w:b/>
                <w:bCs/>
                <w:lang w:eastAsia="zh-TW"/>
              </w:rPr>
              <w:t>Eil. Nr.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DFF5B" w14:textId="3D384623" w:rsidR="00CB5432" w:rsidRPr="0030334E" w:rsidRDefault="00CB5432" w:rsidP="00243B6F">
            <w:pPr>
              <w:suppressAutoHyphens/>
              <w:autoSpaceDN w:val="0"/>
              <w:spacing w:after="0" w:line="240" w:lineRule="auto"/>
              <w:ind w:left="113"/>
              <w:jc w:val="center"/>
              <w:textAlignment w:val="baseline"/>
              <w:rPr>
                <w:rFonts w:ascii="Verdana" w:eastAsia="Times New Roman" w:hAnsi="Verdana" w:cs="Times New Roman"/>
                <w:b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hAnsi="Verdana" w:cs="Times New Roman"/>
                <w:b/>
              </w:rPr>
              <w:t>Techniniai parametrai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012D" w14:textId="73CC0DAA" w:rsidR="00CB5432" w:rsidRPr="0030334E" w:rsidRDefault="00CB5432" w:rsidP="00243B6F">
            <w:pPr>
              <w:keepNext/>
              <w:spacing w:after="0" w:line="240" w:lineRule="auto"/>
              <w:jc w:val="center"/>
              <w:outlineLvl w:val="2"/>
              <w:rPr>
                <w:rFonts w:ascii="Verdana" w:eastAsia="Times New Roman" w:hAnsi="Verdana" w:cs="Times New Roman"/>
                <w:b/>
                <w:bCs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  <w:b/>
                <w:bCs/>
                <w:lang w:eastAsia="zh-TW"/>
              </w:rPr>
              <w:t>Parametro reikšmė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C0140" w14:textId="7152C026" w:rsidR="00CB5432" w:rsidRPr="0030334E" w:rsidRDefault="00CB5432" w:rsidP="00243B6F">
            <w:pPr>
              <w:keepNext/>
              <w:spacing w:after="0" w:line="240" w:lineRule="auto"/>
              <w:jc w:val="center"/>
              <w:outlineLvl w:val="2"/>
              <w:rPr>
                <w:rFonts w:ascii="Verdana" w:eastAsia="Times New Roman" w:hAnsi="Verdana" w:cs="Times New Roman"/>
                <w:b/>
                <w:bCs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  <w:b/>
              </w:rPr>
              <w:t>Siūlomos prekės parametrai  (būtina nurodyti konkrečius siūlomų prekių parametrus). Techninėje dokumentacijoje būtina pažymėti pozicijos numerį prie reikalaujamų parametrų reikšmės.</w:t>
            </w:r>
          </w:p>
        </w:tc>
      </w:tr>
      <w:tr w:rsidR="0030334E" w:rsidRPr="0030334E" w14:paraId="219032F3" w14:textId="77777777" w:rsidTr="00467BAE">
        <w:trPr>
          <w:trHeight w:val="370"/>
        </w:trPr>
        <w:tc>
          <w:tcPr>
            <w:tcW w:w="102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A1A4F" w14:textId="264266BB" w:rsidR="0030334E" w:rsidRPr="0030334E" w:rsidRDefault="0030334E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b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hAnsi="Verdana" w:cs="Times New Roman"/>
                <w:b/>
              </w:rPr>
              <w:t xml:space="preserve">Pavadinimas, modelis, gamintojas </w:t>
            </w:r>
            <w:r w:rsidRPr="0030334E">
              <w:rPr>
                <w:rFonts w:ascii="Verdana" w:hAnsi="Verdana" w:cs="Times New Roman"/>
                <w:b/>
                <w:color w:val="FF0000"/>
              </w:rPr>
              <w:t>(nurodyti)</w:t>
            </w:r>
          </w:p>
        </w:tc>
      </w:tr>
      <w:tr w:rsidR="00237695" w:rsidRPr="0030334E" w14:paraId="550124C8" w14:textId="77777777" w:rsidTr="00CB5432">
        <w:trPr>
          <w:trHeight w:val="370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DA265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BE7C3" w14:textId="16C6CA30" w:rsidR="00237695" w:rsidRPr="0030334E" w:rsidRDefault="00237695" w:rsidP="00243B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b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/>
                <w:color w:val="000000"/>
                <w:kern w:val="0"/>
                <w:lang w:eastAsia="en-US"/>
                <w14:ligatures w14:val="none"/>
              </w:rPr>
              <w:t xml:space="preserve">Infuzinė </w:t>
            </w:r>
            <w:proofErr w:type="spellStart"/>
            <w:r w:rsidRPr="0030334E">
              <w:rPr>
                <w:rFonts w:ascii="Verdana" w:eastAsia="Times New Roman" w:hAnsi="Verdana" w:cs="Times New Roman"/>
                <w:b/>
                <w:color w:val="000000"/>
                <w:kern w:val="0"/>
                <w:lang w:eastAsia="en-US"/>
                <w14:ligatures w14:val="none"/>
              </w:rPr>
              <w:t>švirkštinė</w:t>
            </w:r>
            <w:proofErr w:type="spellEnd"/>
            <w:r w:rsidRPr="0030334E">
              <w:rPr>
                <w:rFonts w:ascii="Verdana" w:eastAsia="Times New Roman" w:hAnsi="Verdana" w:cs="Times New Roman"/>
                <w:b/>
                <w:color w:val="000000"/>
                <w:kern w:val="0"/>
                <w:lang w:eastAsia="en-US"/>
                <w14:ligatures w14:val="none"/>
              </w:rPr>
              <w:t xml:space="preserve"> pompa 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71369" w14:textId="329C5CB8" w:rsidR="00237695" w:rsidRPr="0030334E" w:rsidRDefault="00237695" w:rsidP="00243B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 xml:space="preserve"> 24 vnt.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06862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3A012582" w14:textId="77777777" w:rsidTr="00CB5432">
        <w:trPr>
          <w:trHeight w:val="370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D9262" w14:textId="42B2E9C1" w:rsidR="00237695" w:rsidRPr="0030334E" w:rsidRDefault="00237695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57039" w14:textId="76BE2525" w:rsidR="00237695" w:rsidRPr="0030334E" w:rsidRDefault="00237695" w:rsidP="00243B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 Naudojamų švirkštų dydžiai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F2481" w14:textId="77A40209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5 ml, 10 ml, 20 ml, 30 ml, 50/60 ml.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854FC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49B23203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F5DA2" w14:textId="118BFE99" w:rsidR="00237695" w:rsidRPr="0030334E" w:rsidRDefault="00237695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7E305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Korektiškai atpažįstami šių gamintojų švirkštai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D287C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Ne mažiau 4</w:t>
            </w:r>
            <w:r w:rsidRPr="0030334E">
              <w:rPr>
                <w:rFonts w:ascii="Verdana" w:eastAsia="Times New Roman" w:hAnsi="Verdana" w:cs="Times New Roman"/>
                <w:b/>
                <w:kern w:val="3"/>
                <w:lang w:eastAsia="zh-CN"/>
                <w14:ligatures w14:val="none"/>
              </w:rPr>
              <w:t xml:space="preserve"> </w:t>
            </w: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skirtingų gamintojų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6E594" w14:textId="02E2A3B2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499D71CA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56F5C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3.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E0732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Infuzijos greičio nustatymo ribos, naudojant 50 ml ir didesnės talpos švirkštus </w:t>
            </w:r>
          </w:p>
          <w:p w14:paraId="4C66DCC9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(ne siauresnės už nurodytas)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0D9C5" w14:textId="3BA7CA73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Nuo 0,</w:t>
            </w:r>
            <w:r w:rsidRPr="0030334E">
              <w:rPr>
                <w:rFonts w:ascii="Verdana" w:eastAsia="Times New Roman" w:hAnsi="Verdana" w:cs="Times New Roman"/>
                <w:kern w:val="3"/>
                <w:lang w:val="en-US" w:eastAsia="zh-CN"/>
                <w14:ligatures w14:val="none"/>
              </w:rPr>
              <w:t>1</w:t>
            </w: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 ml/val. iki 999 ml/val.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F30BB" w14:textId="4BAEA1DB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val="pt-PT" w:eastAsia="zh-CN"/>
                <w14:ligatures w14:val="none"/>
              </w:rPr>
            </w:pPr>
          </w:p>
        </w:tc>
      </w:tr>
      <w:tr w:rsidR="00237695" w:rsidRPr="0030334E" w14:paraId="6E82DED5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335E3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4.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727B2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Infuzijos laiko nustatymo ribos (ne siauresnės už nurodytas)</w:t>
            </w: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ab/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AB687" w14:textId="15BDEC1B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firstLine="144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Nuo 1 min iki 96 val.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90ADF" w14:textId="05841F43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50CE1E0A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B78B5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5.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27DD0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Apsauga nuo laisvo srauto tėkmės švirkšto keitimo metu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16808" w14:textId="116E3DF2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>Butina. Pompoje integruotas švirkšto stūmoklio stabdis apsaugantis nuo nekontroliuojamos skysčių tėkmės švirkšto keitimo metu</w:t>
            </w:r>
            <w:r w:rsidR="00A14032"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 xml:space="preserve"> arba lygiavertis sprendimas.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0E215" w14:textId="51C0DC69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0ECB9A65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3A61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6.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35F6D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Infuzijos greičio paklaida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09750" w14:textId="7B10F175" w:rsidR="00237695" w:rsidRPr="0030334E" w:rsidRDefault="002F0DAD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Ne daugiau </w:t>
            </w:r>
            <w:r w:rsidR="00237695"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 3 %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9B32D" w14:textId="54699498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61D4DA6E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ECE63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7.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0808E" w14:textId="77777777" w:rsidR="00237695" w:rsidRPr="0030334E" w:rsidRDefault="00237695" w:rsidP="00243B6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Automatinio infuzijos greičio skaičiavimo funkcija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0CA8F" w14:textId="77777777" w:rsidR="00237695" w:rsidRPr="0030334E" w:rsidRDefault="00237695" w:rsidP="00243B6F">
            <w:pPr>
              <w:spacing w:after="0" w:line="240" w:lineRule="auto"/>
              <w:ind w:left="144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Pompa turi automatinio infuzijos greičio skaičiavimo funkciją.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7BD44" w14:textId="71767949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4B3073D0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C8A33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8.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E9101" w14:textId="77777777" w:rsidR="00237695" w:rsidRPr="0030334E" w:rsidRDefault="00237695" w:rsidP="00243B6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Infuzijos greitis automatiškai apskaičiuojamas įvedus dozę pasirinktinai šiais mato vienetais: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DC254" w14:textId="397C2338" w:rsidR="00237695" w:rsidRPr="0030334E" w:rsidRDefault="00237695" w:rsidP="00243B6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noProof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noProof/>
                <w:kern w:val="3"/>
                <w:lang w:eastAsia="zh-CN"/>
                <w14:ligatures w14:val="none"/>
              </w:rPr>
              <w:t>mg, µg, IU/U arba mmol per pasirinktą laiko intervalą ir/arba paciento svorio vienetui (pavyzdžiui, mg/kg/min.)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5112B" w14:textId="6917DF33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6D4A97DA" w14:textId="77777777" w:rsidTr="00CB5432">
        <w:trPr>
          <w:trHeight w:val="668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7E08F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9.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E9A4E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Istorijos protokolas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25956" w14:textId="54A0BA28" w:rsidR="00237695" w:rsidRPr="0030334E" w:rsidRDefault="00BC6A50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Ne mažiau </w:t>
            </w:r>
            <w:r w:rsidR="00237695"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1000 istorijos įrašų, seniausi įrašai perrašomi.</w:t>
            </w:r>
          </w:p>
          <w:p w14:paraId="4229F828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Istorija išsaugoma išjungus siurblį arba kai išimta baterija.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62232" w14:textId="53DAA721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667EF87B" w14:textId="77777777" w:rsidTr="00CB5432">
        <w:trPr>
          <w:trHeight w:val="975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06F2B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10.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5B0E4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Programuojant infuziją galima pasirinkti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006BA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1. Vaistą</w:t>
            </w:r>
          </w:p>
          <w:p w14:paraId="0A9B1BCF" w14:textId="7EC2361D" w:rsidR="00237695" w:rsidRPr="0030334E" w:rsidRDefault="00237695" w:rsidP="00213F9D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2. Vaisto koncentraciją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E1F2E" w14:textId="21E8F4F5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4A671A39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F7F8B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11.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CD0CF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Smūginės dozės (</w:t>
            </w:r>
            <w:proofErr w:type="spellStart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boliuso</w:t>
            </w:r>
            <w:proofErr w:type="spellEnd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) parametrai:</w:t>
            </w:r>
          </w:p>
          <w:p w14:paraId="640382D1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E8229" w14:textId="77777777" w:rsidR="00237695" w:rsidRPr="0030334E" w:rsidRDefault="00237695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1. </w:t>
            </w:r>
            <w:proofErr w:type="spellStart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Boliusas</w:t>
            </w:r>
            <w:proofErr w:type="spellEnd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 su išankstiniu tūrio arba dozės pasirinkimu;</w:t>
            </w:r>
          </w:p>
          <w:p w14:paraId="289450DD" w14:textId="77777777" w:rsidR="00237695" w:rsidRPr="0030334E" w:rsidRDefault="00237695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2. </w:t>
            </w:r>
            <w:proofErr w:type="spellStart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Boliusas</w:t>
            </w:r>
            <w:proofErr w:type="spellEnd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, kol nuspaustas mygtukas (pagal poreikį);</w:t>
            </w:r>
          </w:p>
          <w:p w14:paraId="5CEEEC66" w14:textId="77777777" w:rsidR="00237695" w:rsidRPr="0030334E" w:rsidRDefault="00237695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3. </w:t>
            </w: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>Boliuso greičio reguliavimo ribos ne siauresnės kaip nuo 1 ml/val. iki 1200 ml/val.;</w:t>
            </w:r>
          </w:p>
          <w:p w14:paraId="54EFF525" w14:textId="533CC525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 xml:space="preserve">4. Boliuso skyrimas </w:t>
            </w:r>
            <w:r w:rsidRPr="0030334E">
              <w:rPr>
                <w:rFonts w:ascii="Verdana" w:eastAsia="Times New Roman" w:hAnsi="Verdana" w:cs="Times New Roman"/>
                <w:noProof/>
                <w:kern w:val="3"/>
                <w:lang w:eastAsia="zh-CN"/>
                <w14:ligatures w14:val="none"/>
              </w:rPr>
              <w:t>µg, mg, IU/U arba mmol per pasirinktą svorio vienetą (kg) ir per pasirinktą laiko intervalą (min) su automatiniu boliuso greičio apskaičiavimu vienai boliuso infuzijai.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1473E" w14:textId="73A8FE92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4C5103BC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5CA8E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12.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89F3A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proofErr w:type="spellStart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Antiboliuso</w:t>
            </w:r>
            <w:proofErr w:type="spellEnd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 funkcija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12E71" w14:textId="77777777" w:rsidR="00237695" w:rsidRPr="0030334E" w:rsidRDefault="00237695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>Boliuso tūris automatiškai sumažinamas po okliuzijos aliarmo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F6BA1" w14:textId="353B18A2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5734CEE3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93410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13.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F31D1" w14:textId="77777777" w:rsidR="00237695" w:rsidRPr="0030334E" w:rsidRDefault="00237695" w:rsidP="00243B6F">
            <w:pPr>
              <w:spacing w:after="0" w:line="240" w:lineRule="auto"/>
              <w:ind w:left="142" w:right="-150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Ekrane rodomos reikšmės infuzijos metu: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6D6E6" w14:textId="77777777" w:rsidR="00237695" w:rsidRPr="0030334E" w:rsidRDefault="00237695" w:rsidP="00243B6F">
            <w:pPr>
              <w:spacing w:after="0" w:line="240" w:lineRule="auto"/>
              <w:ind w:left="136"/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>1. Infuzijos greitis;</w:t>
            </w:r>
          </w:p>
          <w:p w14:paraId="552F0354" w14:textId="77777777" w:rsidR="00237695" w:rsidRPr="0030334E" w:rsidRDefault="00237695" w:rsidP="00243B6F">
            <w:pPr>
              <w:spacing w:after="0" w:line="240" w:lineRule="auto"/>
              <w:ind w:left="136"/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>2. Likęs suleisti infuzijos tūris;</w:t>
            </w:r>
          </w:p>
          <w:p w14:paraId="079F9C30" w14:textId="77777777" w:rsidR="00237695" w:rsidRPr="0030334E" w:rsidRDefault="00237695" w:rsidP="00243B6F">
            <w:pPr>
              <w:spacing w:after="0" w:line="240" w:lineRule="auto"/>
              <w:ind w:left="136"/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 xml:space="preserve">3. Infuzuotas tūris; </w:t>
            </w:r>
          </w:p>
          <w:p w14:paraId="11379BC8" w14:textId="77777777" w:rsidR="00237695" w:rsidRPr="0030334E" w:rsidRDefault="00237695" w:rsidP="00243B6F">
            <w:pPr>
              <w:spacing w:after="0" w:line="240" w:lineRule="auto"/>
              <w:ind w:left="136"/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>4. Likęs infuzijos laikas;</w:t>
            </w:r>
          </w:p>
          <w:p w14:paraId="1D5FFFEE" w14:textId="77777777" w:rsidR="00237695" w:rsidRPr="0030334E" w:rsidRDefault="00237695" w:rsidP="00243B6F">
            <w:pPr>
              <w:spacing w:after="0" w:line="240" w:lineRule="auto"/>
              <w:ind w:left="136"/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 xml:space="preserve">5. Naudojamo maitinimo šaltinio indikacija </w:t>
            </w: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lt-LT"/>
                <w14:ligatures w14:val="none"/>
              </w:rPr>
              <w:t>(elektros tinklas ar vidinis akumuliatorius)</w:t>
            </w: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 xml:space="preserve">; </w:t>
            </w:r>
          </w:p>
          <w:p w14:paraId="06EA10C0" w14:textId="77777777" w:rsidR="00237695" w:rsidRPr="0030334E" w:rsidRDefault="00237695" w:rsidP="00243B6F">
            <w:pPr>
              <w:spacing w:after="0" w:line="240" w:lineRule="auto"/>
              <w:ind w:left="136"/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 xml:space="preserve">6. Būsenos „vyksta infuzija“ indikacija; </w:t>
            </w:r>
          </w:p>
          <w:p w14:paraId="5C914D92" w14:textId="77777777" w:rsidR="00237695" w:rsidRPr="0030334E" w:rsidRDefault="00237695" w:rsidP="00243B6F">
            <w:pPr>
              <w:spacing w:after="0" w:line="240" w:lineRule="auto"/>
              <w:ind w:left="136"/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>7. Aliarminės situacijos;</w:t>
            </w:r>
          </w:p>
          <w:p w14:paraId="4D59C03E" w14:textId="77777777" w:rsidR="00237695" w:rsidRPr="0030334E" w:rsidRDefault="00237695" w:rsidP="00243B6F">
            <w:pPr>
              <w:spacing w:after="0" w:line="240" w:lineRule="auto"/>
              <w:ind w:left="136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>8. Aliarmo priežastys.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4B0F0" w14:textId="372CC06A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1EE0810C" w14:textId="77777777" w:rsidTr="00CB5432">
        <w:trPr>
          <w:trHeight w:val="937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1C34B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14.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DCC25" w14:textId="77777777" w:rsidR="00237695" w:rsidRPr="0030334E" w:rsidRDefault="00237695" w:rsidP="00243B6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Vizualiniai bei akustiniai įspėjimai, nenutraukiantys infuzijos (priešaliarminė būsena)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C262E" w14:textId="2A700091" w:rsidR="00237695" w:rsidRPr="0030334E" w:rsidRDefault="00A53BC2" w:rsidP="00243B6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 w:themeColor="text1"/>
                <w:kern w:val="3"/>
                <w:lang w:eastAsia="zh-CN"/>
                <w14:ligatures w14:val="none"/>
              </w:rPr>
              <w:t>Švirkštas beveik tuščias arba tūris beveik suleistas arba infuzijos laikas beveik pasibaigė.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7226C" w14:textId="4ADE79E0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4CA01F10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36DD9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15.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9D20E" w14:textId="77777777" w:rsidR="00237695" w:rsidRPr="0030334E" w:rsidRDefault="00237695" w:rsidP="00243B6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 xml:space="preserve">Vizualiniai bei akustiniai aliarmai </w:t>
            </w: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su automatinio infuzijos sustabdymo funkcija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259CF" w14:textId="71A39B63" w:rsidR="00237695" w:rsidRPr="0030334E" w:rsidRDefault="00A53BC2" w:rsidP="00243B6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1. Švirkštas tuščias arba t</w:t>
            </w:r>
            <w:r w:rsidR="00237695"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ūris suleistas;</w:t>
            </w:r>
          </w:p>
          <w:p w14:paraId="058C2C40" w14:textId="77777777" w:rsidR="00237695" w:rsidRPr="0030334E" w:rsidRDefault="00237695" w:rsidP="00243B6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3. Baterija tuščia;</w:t>
            </w:r>
          </w:p>
          <w:p w14:paraId="6D8A42C1" w14:textId="77777777" w:rsidR="00237695" w:rsidRPr="0030334E" w:rsidRDefault="00237695" w:rsidP="00243B6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4. Švirkšto laikiklis atidarytas;</w:t>
            </w:r>
          </w:p>
          <w:p w14:paraId="7FCF7AC7" w14:textId="1968F992" w:rsidR="00237695" w:rsidRPr="0030334E" w:rsidRDefault="00603836" w:rsidP="00243B6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strike/>
                <w:noProof/>
                <w:color w:val="FF0000"/>
                <w:kern w:val="0"/>
                <w:lang w:eastAsia="en-US"/>
                <w14:ligatures w14:val="none"/>
              </w:rPr>
            </w:pPr>
            <w:r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5</w:t>
            </w:r>
            <w:r w:rsidR="00237695"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 xml:space="preserve">. </w:t>
            </w:r>
            <w:r w:rsidR="00237695" w:rsidRPr="0030334E">
              <w:rPr>
                <w:rFonts w:ascii="Verdana" w:eastAsia="Times New Roman" w:hAnsi="Verdana" w:cs="Times New Roman"/>
                <w:noProof/>
                <w:color w:val="000000" w:themeColor="text1"/>
                <w:kern w:val="0"/>
                <w:lang w:eastAsia="en-US"/>
                <w14:ligatures w14:val="none"/>
              </w:rPr>
              <w:t>Baigėsi KVO režimo veikimas;</w:t>
            </w:r>
          </w:p>
          <w:p w14:paraId="55A6326E" w14:textId="54EB677A" w:rsidR="00237695" w:rsidRPr="0030334E" w:rsidRDefault="00603836" w:rsidP="00243B6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6</w:t>
            </w:r>
            <w:r w:rsidR="00237695"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. Spaudimas per aukštas;</w:t>
            </w:r>
          </w:p>
          <w:p w14:paraId="63E995D4" w14:textId="63EE7F58" w:rsidR="00237695" w:rsidRPr="0030334E" w:rsidRDefault="00603836" w:rsidP="00243B6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7</w:t>
            </w:r>
            <w:r w:rsidR="00237695"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 xml:space="preserve">. Neteisingai įstatytas švirkštas.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A551E" w14:textId="53F65845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5699C449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4875F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16.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A2A31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Reakcijos į sistemos užsikimšimą slenksčio parinkimo ribos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17C1B" w14:textId="77777777" w:rsidR="00237695" w:rsidRPr="0030334E" w:rsidRDefault="00237695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Ne siauresnės kaip 0,1 – 1,1 bar,</w:t>
            </w:r>
          </w:p>
          <w:p w14:paraId="3CD2FDA3" w14:textId="77777777" w:rsidR="00237695" w:rsidRPr="0030334E" w:rsidRDefault="00237695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ne mažiau kaip 9 nustatymo lygiai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804B7" w14:textId="2CA53D5D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03489D55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BFC42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val="en-US" w:eastAsia="zh-CN"/>
                <w14:ligatures w14:val="none"/>
              </w:rPr>
              <w:t>17.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964B7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Pompos būklės spalvinis (-</w:t>
            </w:r>
            <w:proofErr w:type="spellStart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iai</w:t>
            </w:r>
            <w:proofErr w:type="spellEnd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) indikatorius (-</w:t>
            </w:r>
            <w:proofErr w:type="spellStart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iai</w:t>
            </w:r>
            <w:proofErr w:type="spellEnd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)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99A2B" w14:textId="77777777" w:rsidR="00237695" w:rsidRPr="0030334E" w:rsidRDefault="00237695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Būtina, ne mažiau 3 lygių:</w:t>
            </w:r>
          </w:p>
          <w:p w14:paraId="429C4DB8" w14:textId="77777777" w:rsidR="00237695" w:rsidRPr="0030334E" w:rsidRDefault="00237695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1. Normali būsena (vyksta infuzija);</w:t>
            </w:r>
          </w:p>
          <w:p w14:paraId="015E6D7B" w14:textId="77777777" w:rsidR="00237695" w:rsidRPr="0030334E" w:rsidRDefault="00237695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2. Perspėjimas, esant darbo sutrikimams;</w:t>
            </w:r>
          </w:p>
          <w:p w14:paraId="1E9AAECC" w14:textId="77777777" w:rsidR="00237695" w:rsidRPr="0030334E" w:rsidRDefault="00237695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3. Aliarmas, esant kritinei situacijai.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2489E" w14:textId="5A2FDAA5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1AB5A742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887BE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val="en-US"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18.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C50E8" w14:textId="1C3993F1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proofErr w:type="spellStart"/>
            <w:r w:rsidRPr="0030334E">
              <w:rPr>
                <w:rFonts w:ascii="Verdana" w:eastAsia="Times New Roman" w:hAnsi="Verdana" w:cs="Times New Roman"/>
                <w:bCs/>
                <w:color w:val="000000" w:themeColor="text1"/>
                <w:kern w:val="3"/>
                <w:lang w:eastAsia="zh-CN"/>
                <w14:ligatures w14:val="none"/>
              </w:rPr>
              <w:t>Wi-Fi</w:t>
            </w:r>
            <w:proofErr w:type="spellEnd"/>
            <w:r w:rsidRPr="0030334E">
              <w:rPr>
                <w:rFonts w:ascii="Verdana" w:eastAsia="Times New Roman" w:hAnsi="Verdana" w:cs="Times New Roman"/>
                <w:bCs/>
                <w:color w:val="000000" w:themeColor="text1"/>
                <w:kern w:val="3"/>
                <w:lang w:eastAsia="zh-CN"/>
                <w14:ligatures w14:val="none"/>
              </w:rPr>
              <w:t xml:space="preserve"> sąsaja su integruotais saugumo standartais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58246" w14:textId="16316C30" w:rsidR="00237695" w:rsidRPr="0030334E" w:rsidRDefault="00237695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Būtina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92463" w14:textId="011023D7" w:rsidR="00237695" w:rsidRPr="0030334E" w:rsidRDefault="00237695" w:rsidP="00243B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38630968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E58C8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19.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0C745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Pompos maitinimo galimybės: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9A15E" w14:textId="77777777" w:rsidR="00237695" w:rsidRPr="0030334E" w:rsidRDefault="00237695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1. Nuo vidinio akumuliatoriaus;</w:t>
            </w:r>
          </w:p>
          <w:p w14:paraId="63E0845D" w14:textId="6B966C5F" w:rsidR="00237695" w:rsidRPr="0030334E" w:rsidRDefault="00237695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2. </w:t>
            </w:r>
            <w:r w:rsidR="0039078A"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>Iš 220 ± 10% V, 50Hz elektros tinklo</w:t>
            </w: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;</w:t>
            </w:r>
          </w:p>
          <w:p w14:paraId="3742CF4F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3. Iš centralizuoto elektros energijos aprūpinimo bloko (infuzinius prietaisus integruojančio / laikančio įrenginio).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9DF93" w14:textId="58F5CF7C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56CC6BFF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CB00D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20.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AB153" w14:textId="77777777" w:rsidR="00237695" w:rsidRPr="0030334E" w:rsidRDefault="00237695" w:rsidP="00243B6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Pompos darbo iš akumuliatoriaus trukmė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18563" w14:textId="1442151C" w:rsidR="00237695" w:rsidRPr="0030334E" w:rsidRDefault="00237695" w:rsidP="00243B6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Ne mažiau kaip 11 val., esant infuzijos greičiui 25 ml/val., arba 5 ml/val.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6DE56" w14:textId="46309B41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2629152F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7FEE8" w14:textId="5C9D199B" w:rsidR="00237695" w:rsidRPr="0030334E" w:rsidRDefault="00237695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21.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1259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Pompos ekranas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C0DF4" w14:textId="77777777" w:rsidR="00237695" w:rsidRPr="0030334E" w:rsidRDefault="00237695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Ne mažesnis kaip 5 colių įstrižainės, spalvotas, lietimui jautrus.</w:t>
            </w:r>
          </w:p>
          <w:p w14:paraId="645BDB23" w14:textId="28C29926" w:rsidR="00237695" w:rsidRPr="0030334E" w:rsidRDefault="00237695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color w:val="000000" w:themeColor="text1"/>
                <w:kern w:val="3"/>
                <w:lang w:eastAsia="zh-CN"/>
                <w14:ligatures w14:val="none"/>
              </w:rPr>
              <w:t>Arba monochrominis LCD arba aukštesnių parametrų ekranas.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2C2D4" w14:textId="4C79FD80" w:rsidR="00237695" w:rsidRPr="0030334E" w:rsidRDefault="00237695" w:rsidP="00243B6F">
            <w:pPr>
              <w:tabs>
                <w:tab w:val="left" w:pos="1191"/>
              </w:tabs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52A3E343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69E11" w14:textId="2A5F2709" w:rsidR="00237695" w:rsidRPr="0030334E" w:rsidRDefault="004B35EA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22</w:t>
            </w:r>
            <w:r w:rsidR="00237695"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AB323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Įrenginio sąsajos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73210" w14:textId="77777777" w:rsidR="00237695" w:rsidRPr="0030334E" w:rsidRDefault="00237695" w:rsidP="00243B6F">
            <w:pPr>
              <w:suppressLineNumbers/>
              <w:suppressAutoHyphens/>
              <w:autoSpaceDN w:val="0"/>
              <w:spacing w:after="0" w:line="240" w:lineRule="auto"/>
              <w:ind w:left="144" w:hanging="31"/>
              <w:textAlignment w:val="baseline"/>
              <w:rPr>
                <w:rFonts w:ascii="Verdana" w:eastAsia="Times New Roman" w:hAnsi="Verdana" w:cs="Times New Roman"/>
                <w:color w:val="FF0000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color w:val="000000" w:themeColor="text1"/>
                <w:kern w:val="3"/>
                <w:lang w:eastAsia="zh-CN"/>
                <w14:ligatures w14:val="none"/>
              </w:rPr>
              <w:t>1. Jungtis (-</w:t>
            </w:r>
            <w:proofErr w:type="spellStart"/>
            <w:r w:rsidRPr="0030334E">
              <w:rPr>
                <w:rFonts w:ascii="Verdana" w:eastAsia="Times New Roman" w:hAnsi="Verdana" w:cs="Times New Roman"/>
                <w:color w:val="000000" w:themeColor="text1"/>
                <w:kern w:val="3"/>
                <w:lang w:eastAsia="zh-CN"/>
                <w14:ligatures w14:val="none"/>
              </w:rPr>
              <w:t>ys</w:t>
            </w:r>
            <w:proofErr w:type="spellEnd"/>
            <w:r w:rsidRPr="0030334E">
              <w:rPr>
                <w:rFonts w:ascii="Verdana" w:eastAsia="Times New Roman" w:hAnsi="Verdana" w:cs="Times New Roman"/>
                <w:color w:val="000000" w:themeColor="text1"/>
                <w:kern w:val="3"/>
                <w:lang w:eastAsia="zh-CN"/>
                <w14:ligatures w14:val="none"/>
              </w:rPr>
              <w:t xml:space="preserve">) paciento kontroliuojamos </w:t>
            </w:r>
            <w:proofErr w:type="spellStart"/>
            <w:r w:rsidRPr="0030334E">
              <w:rPr>
                <w:rFonts w:ascii="Verdana" w:eastAsia="Times New Roman" w:hAnsi="Verdana" w:cs="Times New Roman"/>
                <w:color w:val="000000" w:themeColor="text1"/>
                <w:kern w:val="3"/>
                <w:lang w:eastAsia="zh-CN"/>
                <w14:ligatures w14:val="none"/>
              </w:rPr>
              <w:t>analgezijos</w:t>
            </w:r>
            <w:proofErr w:type="spellEnd"/>
            <w:r w:rsidRPr="0030334E">
              <w:rPr>
                <w:rFonts w:ascii="Verdana" w:eastAsia="Times New Roman" w:hAnsi="Verdana" w:cs="Times New Roman"/>
                <w:color w:val="000000" w:themeColor="text1"/>
                <w:kern w:val="3"/>
                <w:lang w:eastAsia="zh-CN"/>
                <w14:ligatures w14:val="none"/>
              </w:rPr>
              <w:t xml:space="preserve"> (PKA) valdymo jungiklio prijungimui;</w:t>
            </w:r>
          </w:p>
          <w:p w14:paraId="52885C50" w14:textId="77777777" w:rsidR="00237695" w:rsidRPr="0030334E" w:rsidRDefault="00237695" w:rsidP="00243B6F">
            <w:pPr>
              <w:suppressLineNumbers/>
              <w:suppressAutoHyphens/>
              <w:autoSpaceDN w:val="0"/>
              <w:spacing w:after="0" w:line="240" w:lineRule="auto"/>
              <w:ind w:left="144" w:hanging="144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  2. Jungtis (-</w:t>
            </w:r>
            <w:proofErr w:type="spellStart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ys</w:t>
            </w:r>
            <w:proofErr w:type="spellEnd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) personalo iškvietimo pultelio        prijungimui;</w:t>
            </w:r>
          </w:p>
          <w:p w14:paraId="544A545C" w14:textId="4D4B1932" w:rsidR="00237695" w:rsidRPr="0030334E" w:rsidRDefault="00237695" w:rsidP="00243B6F">
            <w:pPr>
              <w:spacing w:after="0" w:line="240" w:lineRule="auto"/>
              <w:ind w:left="144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3. </w:t>
            </w: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Infraraudonųjų spindulių arba</w:t>
            </w:r>
            <w:r w:rsidR="00A14032"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 xml:space="preserve"> multifunkcinė, arba</w:t>
            </w: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 xml:space="preserve"> lygiavertė sąsaja pompos komunikavimui su infuzinius prietaisus integruojančiu/laikančiu įrenginiu belaidžiu būdu;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F015A" w14:textId="261FD8A6" w:rsidR="00237695" w:rsidRPr="0030334E" w:rsidRDefault="00237695" w:rsidP="00243B6F">
            <w:pPr>
              <w:tabs>
                <w:tab w:val="left" w:pos="1191"/>
              </w:tabs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7E6F9C04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26E0F" w14:textId="26A09A8C" w:rsidR="00237695" w:rsidRPr="0030334E" w:rsidRDefault="004B35EA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23</w:t>
            </w:r>
            <w:r w:rsidR="00237695"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524CC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Vaistų biblioteka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15696" w14:textId="2479B565" w:rsidR="00237695" w:rsidRPr="0030334E" w:rsidRDefault="00237695" w:rsidP="00243B6F">
            <w:pPr>
              <w:spacing w:after="0" w:line="240" w:lineRule="auto"/>
              <w:ind w:left="136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1. M</w:t>
            </w:r>
            <w:r w:rsidR="001122F9"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inimali</w:t>
            </w: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 xml:space="preserve"> vaistų bibliotekos talpa – ne mažiau kaip 800 vaistų įrašų;</w:t>
            </w:r>
          </w:p>
          <w:p w14:paraId="0113A657" w14:textId="77777777" w:rsidR="00237695" w:rsidRPr="0030334E" w:rsidRDefault="00237695" w:rsidP="00243B6F">
            <w:pPr>
              <w:spacing w:after="0" w:line="240" w:lineRule="auto"/>
              <w:ind w:left="136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2. Vaistų grupavimui galima sukurti:</w:t>
            </w:r>
          </w:p>
          <w:p w14:paraId="7B1C6329" w14:textId="363507ED" w:rsidR="00237695" w:rsidRPr="0030334E" w:rsidRDefault="00237695" w:rsidP="00243B6F">
            <w:pPr>
              <w:tabs>
                <w:tab w:val="left" w:pos="700"/>
              </w:tabs>
              <w:spacing w:after="0" w:line="240" w:lineRule="auto"/>
              <w:ind w:left="136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 xml:space="preserve"> a) ne mažiau kaip 19 skirtingų vartotojo apibrėžtų vaistų kategorijų;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41468" w14:textId="2EC72482" w:rsidR="00237695" w:rsidRPr="0030334E" w:rsidRDefault="00237695" w:rsidP="00243B6F">
            <w:pPr>
              <w:tabs>
                <w:tab w:val="left" w:pos="1191"/>
              </w:tabs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55380B60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1352C" w14:textId="31470DDE" w:rsidR="00237695" w:rsidRPr="0030334E" w:rsidRDefault="004B35EA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24</w:t>
            </w:r>
            <w:r w:rsidR="00237695"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1AC3C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Pauzės (budėjimo) režimas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925B5" w14:textId="77777777" w:rsidR="00237695" w:rsidRPr="0030334E" w:rsidRDefault="00237695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Pompa turi budėjimo režimą. Budėjimo laiko nustatymo ribos ne siauresnės kaip nuo 1 min. iki 24 val.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8552A" w14:textId="28D05EA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726A220B" w14:textId="77777777" w:rsidTr="00CB5432">
        <w:trPr>
          <w:trHeight w:hRule="exact" w:val="770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937AB" w14:textId="42E036C0" w:rsidR="00237695" w:rsidRPr="0030334E" w:rsidRDefault="004B35EA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25</w:t>
            </w:r>
            <w:r w:rsidR="00237695"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97422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Duomenų užrakinimo galimybė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3476" w14:textId="77777777" w:rsidR="00237695" w:rsidRPr="0030334E" w:rsidRDefault="00237695" w:rsidP="00243B6F">
            <w:pPr>
              <w:suppressLineNumbers/>
              <w:suppressAutoHyphens/>
              <w:autoSpaceDN w:val="0"/>
              <w:spacing w:after="0"/>
              <w:ind w:left="144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Pompa turi duomenų užrakinimo (apsaugos nuo nesankcionuoto darbinių nustatymų keitimo) funkciją.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E734E" w14:textId="5CCBF4D3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0BDF9739" w14:textId="77777777" w:rsidTr="00CB5432">
        <w:trPr>
          <w:trHeight w:val="2725"/>
        </w:trPr>
        <w:tc>
          <w:tcPr>
            <w:tcW w:w="7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8EE5D" w14:textId="7B5AFD0D" w:rsidR="00237695" w:rsidRPr="0030334E" w:rsidRDefault="004B35EA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26</w:t>
            </w:r>
            <w:r w:rsidR="00237695"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D550E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Reikalavimai infuzinei </w:t>
            </w:r>
            <w:proofErr w:type="spellStart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švirkštinei</w:t>
            </w:r>
            <w:proofErr w:type="spellEnd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 pompai 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4C9E3" w14:textId="77777777" w:rsidR="00237695" w:rsidRPr="0030334E" w:rsidRDefault="00237695" w:rsidP="00243B6F">
            <w:pPr>
              <w:spacing w:after="0" w:line="240" w:lineRule="auto"/>
              <w:ind w:left="144"/>
              <w:contextualSpacing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1. Galimybė nestabdant infuzijos keisti infuzijos greitį;</w:t>
            </w:r>
          </w:p>
          <w:p w14:paraId="6901CE19" w14:textId="77777777" w:rsidR="00237695" w:rsidRPr="0030334E" w:rsidRDefault="00237695" w:rsidP="00243B6F">
            <w:pPr>
              <w:spacing w:after="0" w:line="240" w:lineRule="auto"/>
              <w:ind w:left="174" w:hanging="30"/>
              <w:contextualSpacing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2. Infuzinės pompos</w:t>
            </w: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 xml:space="preserve"> jungtis personalo iškvietimui;</w:t>
            </w:r>
          </w:p>
          <w:p w14:paraId="054C7D9C" w14:textId="4060FFDB" w:rsidR="00237695" w:rsidRPr="0030334E" w:rsidRDefault="00A14032" w:rsidP="00243B6F">
            <w:pPr>
              <w:spacing w:after="0" w:line="240" w:lineRule="auto"/>
              <w:ind w:left="174" w:hanging="30"/>
              <w:contextualSpacing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3. Kompiuterinė arba</w:t>
            </w:r>
            <w:r w:rsidR="00237695"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 xml:space="preserve"> infraraudonųjų spindulių</w:t>
            </w: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, arba lygiavertė</w:t>
            </w:r>
            <w:r w:rsidR="00237695"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 xml:space="preserve"> sąsaja;</w:t>
            </w:r>
          </w:p>
          <w:p w14:paraId="627B8C0E" w14:textId="77777777" w:rsidR="00237695" w:rsidRPr="0030334E" w:rsidRDefault="00237695" w:rsidP="00243B6F">
            <w:pPr>
              <w:spacing w:after="0" w:line="240" w:lineRule="auto"/>
              <w:ind w:left="133" w:hanging="30"/>
              <w:contextualSpacing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 xml:space="preserve">4. </w:t>
            </w: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Infuzinės pompos tvirtinimas tiek prie vertikalaus, tiek prie horizontalaus stovo;</w:t>
            </w:r>
          </w:p>
          <w:p w14:paraId="38B8F2BE" w14:textId="03CF12F2" w:rsidR="00237695" w:rsidRPr="0030334E" w:rsidRDefault="00237695" w:rsidP="00243B6F">
            <w:pPr>
              <w:spacing w:after="0" w:line="240" w:lineRule="auto"/>
              <w:ind w:left="144" w:hanging="144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 xml:space="preserve">  5. </w:t>
            </w:r>
            <w:r w:rsidRPr="0030334E">
              <w:rPr>
                <w:rFonts w:ascii="Verdana" w:eastAsia="Times New Roman" w:hAnsi="Verdana" w:cs="Times New Roman"/>
                <w:noProof/>
                <w:color w:val="000000" w:themeColor="text1"/>
                <w:kern w:val="0"/>
                <w:lang w:eastAsia="en-US"/>
                <w14:ligatures w14:val="none"/>
              </w:rPr>
              <w:t xml:space="preserve">Infuzinės pompos jungtis PKA mygtukui.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07FB2" w14:textId="3A16704F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111CD843" w14:textId="77777777" w:rsidTr="00CB5432">
        <w:trPr>
          <w:trHeight w:val="141"/>
        </w:trPr>
        <w:tc>
          <w:tcPr>
            <w:tcW w:w="7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92B18" w14:textId="30A127DE" w:rsidR="00237695" w:rsidRPr="0030334E" w:rsidRDefault="004B35EA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27</w:t>
            </w:r>
            <w:r w:rsidR="00237695"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6F2D7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proofErr w:type="spellStart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Švirkštinės</w:t>
            </w:r>
            <w:proofErr w:type="spellEnd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 pompos svoris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EE1A4" w14:textId="77777777" w:rsidR="00237695" w:rsidRPr="0030334E" w:rsidRDefault="00237695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Ne daugiau 3 kg.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351FC" w14:textId="0EE804C0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37695" w:rsidRPr="0030334E" w14:paraId="66D483B4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14029" w14:textId="6093BE8C" w:rsidR="00237695" w:rsidRPr="0030334E" w:rsidRDefault="004B35EA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3"/>
                <w:lang w:val="en-US" w:eastAsia="zh-CN"/>
                <w14:ligatures w14:val="none"/>
              </w:rPr>
              <w:t>28</w:t>
            </w:r>
            <w:r w:rsidR="00237695"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712C0" w14:textId="77777777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proofErr w:type="spellStart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Švirkštinės</w:t>
            </w:r>
            <w:proofErr w:type="spellEnd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 pompos klasifikacija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72FE1" w14:textId="77777777" w:rsidR="00237695" w:rsidRPr="0030334E" w:rsidRDefault="00237695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1. Atspari defibriliacijai;</w:t>
            </w:r>
          </w:p>
          <w:p w14:paraId="3BC4CCAA" w14:textId="28FB6E87" w:rsidR="00237695" w:rsidRPr="0030334E" w:rsidRDefault="00237695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2. I arba II apsaugos klasė pagal IEC/EN60601-1 (arba lygiavertė);</w:t>
            </w:r>
          </w:p>
          <w:p w14:paraId="07EC6E67" w14:textId="75A99535" w:rsidR="00237695" w:rsidRPr="0030334E" w:rsidRDefault="00237695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3. Apsauga nuo kietų objektų ir skysčių patekimo į prietaiso vidų IP22 klasės arba aukštesnė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0EE59" w14:textId="010A3239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val="en-US" w:eastAsia="zh-CN"/>
                <w14:ligatures w14:val="none"/>
              </w:rPr>
            </w:pPr>
          </w:p>
        </w:tc>
      </w:tr>
      <w:tr w:rsidR="00237695" w:rsidRPr="0030334E" w14:paraId="1F02D8A4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D7326" w14:textId="160752BD" w:rsidR="00237695" w:rsidRPr="0030334E" w:rsidRDefault="004B35EA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29</w:t>
            </w:r>
            <w:r w:rsidR="00237695"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73BB7" w14:textId="77777777" w:rsidR="00237695" w:rsidRPr="0030334E" w:rsidRDefault="00237695" w:rsidP="00243B6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Komplektacija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ABD31" w14:textId="77777777" w:rsidR="00237695" w:rsidRPr="0030334E" w:rsidRDefault="00237695" w:rsidP="00243B6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lt-LT"/>
                <w14:ligatures w14:val="none"/>
              </w:rPr>
              <w:t>1. Pakrovėjas arba pakrovimo laidas</w:t>
            </w:r>
          </w:p>
          <w:p w14:paraId="3548C5E3" w14:textId="10ABCE93" w:rsidR="00237695" w:rsidRPr="0030334E" w:rsidRDefault="00237695" w:rsidP="00243B6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lt-LT"/>
                <w14:ligatures w14:val="none"/>
              </w:rPr>
              <w:t>2. Rankena pavienės pompos transportavimui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EB7EC" w14:textId="1E7D61C0" w:rsidR="00237695" w:rsidRPr="0030334E" w:rsidRDefault="00237695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43B6F" w:rsidRPr="0030334E" w14:paraId="7276D6EF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DC174" w14:textId="73F5400D" w:rsidR="00243B6F" w:rsidRPr="0030334E" w:rsidRDefault="00243B6F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3</w:t>
            </w:r>
            <w:r w:rsidR="004B35EA">
              <w:rPr>
                <w:rFonts w:ascii="Verdana" w:eastAsia="Times New Roman" w:hAnsi="Verdana" w:cs="Times New Roman"/>
                <w:kern w:val="3"/>
                <w:lang w:val="en-US" w:eastAsia="zh-CN"/>
                <w14:ligatures w14:val="none"/>
              </w:rPr>
              <w:t>0</w:t>
            </w: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3499F" w14:textId="3AC52F04" w:rsidR="00243B6F" w:rsidRPr="0030334E" w:rsidRDefault="00243B6F" w:rsidP="00243B6F">
            <w:pPr>
              <w:keepNext/>
              <w:suppressAutoHyphens/>
              <w:snapToGrid w:val="0"/>
              <w:spacing w:after="0" w:line="240" w:lineRule="auto"/>
              <w:ind w:left="284" w:hanging="142"/>
              <w:outlineLvl w:val="0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  <w:noProof/>
              </w:rPr>
              <w:t xml:space="preserve">CE žymėjimas 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C215F" w14:textId="34DA1C37" w:rsidR="00243B6F" w:rsidRPr="0030334E" w:rsidRDefault="00243B6F" w:rsidP="00243B6F">
            <w:pPr>
              <w:spacing w:after="0" w:line="240" w:lineRule="auto"/>
              <w:ind w:left="284" w:hanging="142"/>
              <w:contextualSpacing/>
              <w:rPr>
                <w:rFonts w:ascii="Verdana" w:eastAsia="Times New Roman" w:hAnsi="Verdana" w:cs="Times New Roman"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hAnsi="Verdana" w:cs="Times New Roman"/>
                <w:color w:val="000000"/>
              </w:rPr>
              <w:t>Kartu su pasiūlymu pateikiama galiojančio CE sertifikato arba gamintojo EB atitikties deklaracijos pagal Europos Parlamento ir Tarybos reglamentą (ES) 2017/745 dėl medicinos priemonių kopija.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8ED5D" w14:textId="4B1BC583" w:rsidR="00243B6F" w:rsidRPr="0030334E" w:rsidRDefault="00243B6F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43B6F" w:rsidRPr="0030334E" w14:paraId="7AC3B9A5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EA39E" w14:textId="663E8264" w:rsidR="00243B6F" w:rsidRPr="0030334E" w:rsidRDefault="004B35EA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31.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7D578" w14:textId="2E794339" w:rsidR="00243B6F" w:rsidRPr="0030334E" w:rsidRDefault="00243B6F" w:rsidP="00243B6F">
            <w:pPr>
              <w:keepNext/>
              <w:suppressAutoHyphens/>
              <w:snapToGrid w:val="0"/>
              <w:spacing w:after="0" w:line="240" w:lineRule="auto"/>
              <w:ind w:left="284" w:hanging="142"/>
              <w:outlineLvl w:val="0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</w:rPr>
              <w:t>Įrangos pristatymas ir instaliavimas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513BE" w14:textId="7D14A1FE" w:rsidR="00243B6F" w:rsidRPr="0030334E" w:rsidRDefault="00243B6F" w:rsidP="00243B6F">
            <w:pPr>
              <w:spacing w:after="0" w:line="240" w:lineRule="auto"/>
              <w:ind w:left="284" w:hanging="142"/>
              <w:contextualSpacing/>
              <w:rPr>
                <w:rFonts w:ascii="Verdana" w:eastAsia="Times New Roman" w:hAnsi="Verdana" w:cs="Times New Roman"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hAnsi="Verdana" w:cs="Times New Roman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32DE0" w14:textId="77777777" w:rsidR="00243B6F" w:rsidRPr="0030334E" w:rsidRDefault="00243B6F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43B6F" w:rsidRPr="0030334E" w14:paraId="3DD2D96C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C7651" w14:textId="476CC36C" w:rsidR="00243B6F" w:rsidRPr="0030334E" w:rsidRDefault="004B35EA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32.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3E335" w14:textId="1B9787A2" w:rsidR="00243B6F" w:rsidRPr="0030334E" w:rsidRDefault="00243B6F" w:rsidP="00243B6F">
            <w:pPr>
              <w:keepNext/>
              <w:suppressAutoHyphens/>
              <w:snapToGrid w:val="0"/>
              <w:spacing w:after="0" w:line="240" w:lineRule="auto"/>
              <w:ind w:left="284" w:hanging="142"/>
              <w:outlineLvl w:val="0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</w:rPr>
              <w:t>Kartu su prietaisu pateikiama dokumentacija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B1D28" w14:textId="77777777" w:rsidR="00243B6F" w:rsidRPr="0030334E" w:rsidRDefault="00243B6F" w:rsidP="00243B6F">
            <w:pPr>
              <w:widowControl w:val="0"/>
              <w:spacing w:after="0"/>
              <w:rPr>
                <w:rFonts w:ascii="Verdana" w:hAnsi="Verdana" w:cs="Times New Roman"/>
              </w:rPr>
            </w:pPr>
            <w:r w:rsidRPr="0030334E">
              <w:rPr>
                <w:rFonts w:ascii="Verdana" w:hAnsi="Verdana" w:cs="Times New Roman"/>
                <w:lang w:val="fi-FI"/>
              </w:rPr>
              <w:t xml:space="preserve">1. </w:t>
            </w:r>
            <w:r w:rsidRPr="0030334E">
              <w:rPr>
                <w:rFonts w:ascii="Verdana" w:hAnsi="Verdana" w:cs="Times New Roman"/>
              </w:rPr>
              <w:t>Naudojimo instrukcija lietuvių kalba;</w:t>
            </w:r>
          </w:p>
          <w:p w14:paraId="30D043AB" w14:textId="39DA5010" w:rsidR="00243B6F" w:rsidRPr="0030334E" w:rsidRDefault="00243B6F" w:rsidP="00243B6F">
            <w:pPr>
              <w:spacing w:after="0" w:line="240" w:lineRule="auto"/>
              <w:ind w:left="284" w:hanging="142"/>
              <w:contextualSpacing/>
              <w:rPr>
                <w:rFonts w:ascii="Verdana" w:eastAsia="Times New Roman" w:hAnsi="Verdana" w:cs="Times New Roman"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hAnsi="Verdana" w:cs="Times New Roman"/>
                <w:lang w:val="fi-FI"/>
              </w:rPr>
              <w:t xml:space="preserve">2. </w:t>
            </w:r>
            <w:r w:rsidRPr="0030334E">
              <w:rPr>
                <w:rFonts w:ascii="Verdana" w:hAnsi="Verdana" w:cs="Times New Roman"/>
              </w:rPr>
              <w:t>Serviso dokumentacija lietuvių arba anglų kalba.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0C1AD" w14:textId="77777777" w:rsidR="00243B6F" w:rsidRPr="0030334E" w:rsidRDefault="00243B6F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43B6F" w:rsidRPr="0030334E" w14:paraId="34E6DDDF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079F9" w14:textId="7ABDF2F2" w:rsidR="00243B6F" w:rsidRPr="0030334E" w:rsidRDefault="004B35EA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33</w:t>
            </w:r>
            <w:r w:rsidR="00243B6F"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415B4" w14:textId="7B8596B8" w:rsidR="00243B6F" w:rsidRPr="0030334E" w:rsidRDefault="00243B6F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b/>
                <w:bCs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hAnsi="Verdana" w:cs="Times New Roman"/>
              </w:rPr>
              <w:t>Garantija</w:t>
            </w:r>
          </w:p>
        </w:tc>
        <w:tc>
          <w:tcPr>
            <w:tcW w:w="3544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188D6" w14:textId="0108B019" w:rsidR="00243B6F" w:rsidRPr="0030334E" w:rsidRDefault="00243B6F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hAnsi="Verdana" w:cs="Times New Roman"/>
                <w:lang w:val="fi-FI"/>
              </w:rPr>
              <w:t>Ne mažiau 24 mėn.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B49B0" w14:textId="0375065D" w:rsidR="00243B6F" w:rsidRPr="0030334E" w:rsidRDefault="00243B6F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</w:tbl>
    <w:p w14:paraId="189623A4" w14:textId="77777777" w:rsidR="009D1793" w:rsidRPr="00243B6F" w:rsidRDefault="009D1793" w:rsidP="00243B6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US"/>
          <w14:ligatures w14:val="none"/>
        </w:rPr>
      </w:pPr>
    </w:p>
    <w:p w14:paraId="230D7876" w14:textId="77777777" w:rsidR="009D1793" w:rsidRPr="00243B6F" w:rsidRDefault="009D1793" w:rsidP="00243B6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US"/>
          <w14:ligatures w14:val="none"/>
        </w:rPr>
      </w:pPr>
    </w:p>
    <w:p w14:paraId="561787DB" w14:textId="77777777" w:rsidR="009D1793" w:rsidRPr="00243B6F" w:rsidRDefault="009D1793" w:rsidP="00243B6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US"/>
          <w14:ligatures w14:val="none"/>
        </w:rPr>
      </w:pPr>
    </w:p>
    <w:p w14:paraId="52E1FD61" w14:textId="40C01C5D" w:rsidR="009D1793" w:rsidRPr="0030334E" w:rsidRDefault="0039078A" w:rsidP="00243B6F">
      <w:pPr>
        <w:spacing w:after="0" w:line="240" w:lineRule="auto"/>
        <w:ind w:firstLine="720"/>
        <w:rPr>
          <w:rFonts w:ascii="Verdana" w:eastAsia="Times New Roman" w:hAnsi="Verdana" w:cs="Times New Roman"/>
          <w:b/>
          <w:bCs/>
          <w:color w:val="000000"/>
          <w:kern w:val="0"/>
          <w:lang w:eastAsia="en-US"/>
          <w14:ligatures w14:val="none"/>
        </w:rPr>
      </w:pPr>
      <w:r w:rsidRPr="0030334E">
        <w:rPr>
          <w:rFonts w:ascii="Verdana" w:eastAsia="Times New Roman" w:hAnsi="Verdana" w:cs="Times New Roman"/>
          <w:b/>
          <w:bCs/>
          <w:color w:val="000000"/>
          <w:kern w:val="0"/>
          <w:lang w:eastAsia="en-US"/>
          <w14:ligatures w14:val="none"/>
        </w:rPr>
        <w:t>III</w:t>
      </w:r>
      <w:r w:rsidR="009D1793" w:rsidRPr="0030334E">
        <w:rPr>
          <w:rFonts w:ascii="Verdana" w:eastAsia="Times New Roman" w:hAnsi="Verdana" w:cs="Times New Roman"/>
          <w:b/>
          <w:bCs/>
          <w:color w:val="000000"/>
          <w:kern w:val="0"/>
          <w:lang w:eastAsia="en-US"/>
          <w14:ligatures w14:val="none"/>
        </w:rPr>
        <w:t>. Reikalavimai infuzinei tūrinei pompai</w:t>
      </w:r>
    </w:p>
    <w:p w14:paraId="42C251EC" w14:textId="77777777" w:rsidR="009D1793" w:rsidRPr="00243B6F" w:rsidRDefault="009D1793" w:rsidP="00243B6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US"/>
          <w14:ligatures w14:val="none"/>
        </w:rPr>
      </w:pPr>
    </w:p>
    <w:tbl>
      <w:tblPr>
        <w:tblW w:w="10207" w:type="dxa"/>
        <w:tblInd w:w="-4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3260"/>
        <w:gridCol w:w="3544"/>
        <w:gridCol w:w="2693"/>
      </w:tblGrid>
      <w:tr w:rsidR="00243B6F" w:rsidRPr="0030334E" w14:paraId="047A5EC9" w14:textId="77777777" w:rsidTr="00E87594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4B205" w14:textId="6AAB4AFF" w:rsidR="00243B6F" w:rsidRPr="0030334E" w:rsidRDefault="00243B6F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hAnsi="Verdana" w:cs="Times New Roman"/>
                <w:b/>
                <w:bCs/>
                <w:lang w:eastAsia="zh-TW"/>
              </w:rPr>
              <w:t>Eil. Nr.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8FFE" w14:textId="7FAC129D" w:rsidR="00243B6F" w:rsidRPr="0030334E" w:rsidRDefault="00243B6F" w:rsidP="00243B6F">
            <w:pPr>
              <w:suppressAutoHyphens/>
              <w:autoSpaceDN w:val="0"/>
              <w:spacing w:after="0" w:line="240" w:lineRule="auto"/>
              <w:ind w:left="113"/>
              <w:jc w:val="center"/>
              <w:textAlignment w:val="baseline"/>
              <w:rPr>
                <w:rFonts w:ascii="Verdana" w:eastAsia="Times New Roman" w:hAnsi="Verdana" w:cs="Times New Roman"/>
                <w:b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hAnsi="Verdana" w:cs="Times New Roman"/>
                <w:b/>
              </w:rPr>
              <w:t>Techniniai parametrai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4FFE1" w14:textId="17C66E8D" w:rsidR="00243B6F" w:rsidRPr="0030334E" w:rsidRDefault="00243B6F" w:rsidP="00243B6F">
            <w:pPr>
              <w:keepNext/>
              <w:spacing w:after="0" w:line="240" w:lineRule="auto"/>
              <w:jc w:val="center"/>
              <w:outlineLvl w:val="2"/>
              <w:rPr>
                <w:rFonts w:ascii="Verdana" w:eastAsia="Times New Roman" w:hAnsi="Verdana" w:cs="Times New Roman"/>
                <w:b/>
                <w:bCs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  <w:b/>
                <w:bCs/>
                <w:lang w:eastAsia="zh-TW"/>
              </w:rPr>
              <w:t>Parametro reikšmė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3746" w14:textId="36FD716F" w:rsidR="00243B6F" w:rsidRPr="0030334E" w:rsidRDefault="00243B6F" w:rsidP="00243B6F">
            <w:pPr>
              <w:keepNext/>
              <w:spacing w:after="0" w:line="240" w:lineRule="auto"/>
              <w:jc w:val="center"/>
              <w:outlineLvl w:val="2"/>
              <w:rPr>
                <w:rFonts w:ascii="Verdana" w:eastAsia="Times New Roman" w:hAnsi="Verdana" w:cs="Times New Roman"/>
                <w:b/>
                <w:bCs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  <w:b/>
              </w:rPr>
              <w:t>Siūlomos prekės parametrai  (būtina nurodyti konkrečius siūlomų prekių parametrus). Techninėje dokumentacijoje būtina pažymėti pozicijos numerį prie reikalaujamų parametrų reikšmės.</w:t>
            </w:r>
          </w:p>
        </w:tc>
      </w:tr>
      <w:tr w:rsidR="0030334E" w:rsidRPr="0030334E" w14:paraId="7E8400E7" w14:textId="77777777" w:rsidTr="004F65D8">
        <w:trPr>
          <w:trHeight w:val="37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9AD8E" w14:textId="5AB908B9" w:rsidR="0030334E" w:rsidRPr="0030334E" w:rsidRDefault="0030334E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b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hAnsi="Verdana" w:cs="Times New Roman"/>
                <w:b/>
              </w:rPr>
              <w:t xml:space="preserve">Pavadinimas, modelis, gamintojas </w:t>
            </w:r>
            <w:r w:rsidRPr="0030334E">
              <w:rPr>
                <w:rFonts w:ascii="Verdana" w:hAnsi="Verdana" w:cs="Times New Roman"/>
                <w:b/>
                <w:color w:val="FF0000"/>
              </w:rPr>
              <w:t>(nurodyti)</w:t>
            </w:r>
          </w:p>
        </w:tc>
      </w:tr>
      <w:tr w:rsidR="00107437" w:rsidRPr="0030334E" w14:paraId="083EA9E9" w14:textId="77777777" w:rsidTr="00CB5432">
        <w:trPr>
          <w:trHeight w:val="3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9BA5A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F047B" w14:textId="5D08D503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Arial Unicode MS" w:hAnsi="Verdana" w:cs="Times New Roman"/>
                <w:b/>
                <w:kern w:val="3"/>
                <w:bdr w:val="nil"/>
                <w:lang w:val="en-US"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/>
                <w:color w:val="000000"/>
                <w:kern w:val="0"/>
                <w:lang w:eastAsia="en-US"/>
                <w14:ligatures w14:val="none"/>
              </w:rPr>
              <w:t xml:space="preserve">Infuzinė tūrinė pompa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BD134" w14:textId="36E0B439" w:rsidR="00107437" w:rsidRPr="0030334E" w:rsidRDefault="00107437" w:rsidP="00243B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1"/>
              </w:tabs>
              <w:spacing w:after="0" w:line="240" w:lineRule="auto"/>
              <w:ind w:left="136"/>
              <w:contextualSpacing/>
              <w:rPr>
                <w:rFonts w:ascii="Verdana" w:eastAsia="Lucida Sans Unicode" w:hAnsi="Verdana" w:cs="Times New Roman"/>
                <w:bCs/>
                <w:kern w:val="1"/>
                <w:lang w:eastAsia="en-US" w:bidi="hi-I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>12 vnt.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58EA8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656F1607" w14:textId="77777777" w:rsidTr="00CB5432">
        <w:trPr>
          <w:trHeight w:val="3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B448A" w14:textId="6E5EE879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167CD" w14:textId="4A09666A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Arial Unicode MS" w:hAnsi="Verdana" w:cs="Times New Roman"/>
                <w:kern w:val="3"/>
                <w:bdr w:val="nil"/>
                <w:lang w:val="en-US" w:eastAsia="zh-CN"/>
                <w14:ligatures w14:val="none"/>
              </w:rPr>
            </w:pPr>
            <w:proofErr w:type="spellStart"/>
            <w:r w:rsidRPr="0030334E">
              <w:rPr>
                <w:rFonts w:ascii="Verdana" w:eastAsia="Arial Unicode MS" w:hAnsi="Verdana" w:cs="Times New Roman"/>
                <w:kern w:val="3"/>
                <w:bdr w:val="nil"/>
                <w:lang w:val="en-US" w:eastAsia="zh-CN"/>
                <w14:ligatures w14:val="none"/>
              </w:rPr>
              <w:t>Pompos</w:t>
            </w:r>
            <w:proofErr w:type="spellEnd"/>
            <w:r w:rsidRPr="0030334E">
              <w:rPr>
                <w:rFonts w:ascii="Verdana" w:eastAsia="Arial Unicode MS" w:hAnsi="Verdana" w:cs="Times New Roman"/>
                <w:kern w:val="3"/>
                <w:bdr w:val="nil"/>
                <w:lang w:val="en-US" w:eastAsia="zh-CN"/>
                <w14:ligatures w14:val="none"/>
              </w:rPr>
              <w:t xml:space="preserve"> </w:t>
            </w:r>
            <w:proofErr w:type="spellStart"/>
            <w:r w:rsidRPr="0030334E">
              <w:rPr>
                <w:rFonts w:ascii="Verdana" w:eastAsia="Arial Unicode MS" w:hAnsi="Verdana" w:cs="Times New Roman"/>
                <w:kern w:val="3"/>
                <w:bdr w:val="nil"/>
                <w:lang w:val="en-US" w:eastAsia="zh-CN"/>
                <w14:ligatures w14:val="none"/>
              </w:rPr>
              <w:t>darbo</w:t>
            </w:r>
            <w:proofErr w:type="spellEnd"/>
            <w:r w:rsidRPr="0030334E">
              <w:rPr>
                <w:rFonts w:ascii="Verdana" w:eastAsia="Arial Unicode MS" w:hAnsi="Verdana" w:cs="Times New Roman"/>
                <w:kern w:val="3"/>
                <w:bdr w:val="nil"/>
                <w:lang w:val="en-US" w:eastAsia="zh-CN"/>
                <w14:ligatures w14:val="none"/>
              </w:rPr>
              <w:t xml:space="preserve"> </w:t>
            </w:r>
            <w:proofErr w:type="spellStart"/>
            <w:r w:rsidRPr="0030334E">
              <w:rPr>
                <w:rFonts w:ascii="Verdana" w:eastAsia="Arial Unicode MS" w:hAnsi="Verdana" w:cs="Times New Roman"/>
                <w:kern w:val="3"/>
                <w:bdr w:val="nil"/>
                <w:lang w:val="en-US" w:eastAsia="zh-CN"/>
                <w14:ligatures w14:val="none"/>
              </w:rPr>
              <w:t>režimai</w:t>
            </w:r>
            <w:proofErr w:type="spellEnd"/>
            <w:r w:rsidRPr="0030334E">
              <w:rPr>
                <w:rFonts w:ascii="Verdana" w:eastAsia="Arial Unicode MS" w:hAnsi="Verdana" w:cs="Times New Roman"/>
                <w:kern w:val="3"/>
                <w:bdr w:val="nil"/>
                <w:lang w:val="en-US" w:eastAsia="zh-CN"/>
                <w14:ligatures w14:val="none"/>
              </w:rPr>
              <w:t>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ABF1B" w14:textId="77777777" w:rsidR="00107437" w:rsidRPr="0030334E" w:rsidRDefault="00107437" w:rsidP="00243B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1"/>
              </w:tabs>
              <w:spacing w:after="0" w:line="240" w:lineRule="auto"/>
              <w:ind w:left="136"/>
              <w:contextualSpacing/>
              <w:rPr>
                <w:rFonts w:ascii="Verdana" w:eastAsia="Lucida Sans Unicode" w:hAnsi="Verdana" w:cs="Times New Roman"/>
                <w:bCs/>
                <w:strike/>
                <w:color w:val="FF0000"/>
                <w:kern w:val="1"/>
                <w:lang w:eastAsia="en-US" w:bidi="hi-IN"/>
                <w14:ligatures w14:val="none"/>
              </w:rPr>
            </w:pPr>
            <w:r w:rsidRPr="0030334E">
              <w:rPr>
                <w:rFonts w:ascii="Verdana" w:eastAsia="Lucida Sans Unicode" w:hAnsi="Verdana" w:cs="Times New Roman"/>
                <w:bCs/>
                <w:kern w:val="1"/>
                <w:lang w:eastAsia="en-US" w:bidi="hi-IN"/>
                <w14:ligatures w14:val="none"/>
              </w:rPr>
              <w:t>1</w:t>
            </w:r>
            <w:r w:rsidRPr="0030334E">
              <w:rPr>
                <w:rFonts w:ascii="Verdana" w:eastAsia="Lucida Sans Unicode" w:hAnsi="Verdana" w:cs="Times New Roman"/>
                <w:bCs/>
                <w:color w:val="FF0000"/>
                <w:kern w:val="1"/>
                <w:lang w:eastAsia="en-US" w:bidi="hi-IN"/>
                <w14:ligatures w14:val="none"/>
              </w:rPr>
              <w:t xml:space="preserve">. </w:t>
            </w:r>
            <w:proofErr w:type="spellStart"/>
            <w:r w:rsidRPr="0030334E">
              <w:rPr>
                <w:rFonts w:ascii="Verdana" w:eastAsia="Lucida Sans Unicode" w:hAnsi="Verdana" w:cs="Times New Roman"/>
                <w:bCs/>
                <w:color w:val="000000" w:themeColor="text1"/>
                <w:kern w:val="1"/>
                <w:lang w:eastAsia="en-US" w:bidi="hi-IN"/>
                <w14:ligatures w14:val="none"/>
              </w:rPr>
              <w:t>Enterinės</w:t>
            </w:r>
            <w:proofErr w:type="spellEnd"/>
            <w:r w:rsidRPr="0030334E">
              <w:rPr>
                <w:rFonts w:ascii="Verdana" w:eastAsia="Lucida Sans Unicode" w:hAnsi="Verdana" w:cs="Times New Roman"/>
                <w:bCs/>
                <w:color w:val="000000" w:themeColor="text1"/>
                <w:kern w:val="1"/>
                <w:lang w:eastAsia="en-US" w:bidi="hi-IN"/>
                <w14:ligatures w14:val="none"/>
              </w:rPr>
              <w:t xml:space="preserve"> mitybos</w:t>
            </w:r>
          </w:p>
          <w:p w14:paraId="62725D67" w14:textId="77777777" w:rsidR="00107437" w:rsidRPr="0030334E" w:rsidRDefault="00107437" w:rsidP="00243B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36"/>
              <w:contextualSpacing/>
              <w:rPr>
                <w:rFonts w:ascii="Verdana" w:eastAsia="Lucida Sans Unicode" w:hAnsi="Verdana" w:cs="Times New Roman"/>
                <w:bCs/>
                <w:kern w:val="1"/>
                <w:lang w:eastAsia="en-US" w:bidi="hi-IN"/>
                <w14:ligatures w14:val="none"/>
              </w:rPr>
            </w:pPr>
            <w:r w:rsidRPr="0030334E">
              <w:rPr>
                <w:rFonts w:ascii="Verdana" w:eastAsia="Lucida Sans Unicode" w:hAnsi="Verdana" w:cs="Times New Roman"/>
                <w:bCs/>
                <w:kern w:val="1"/>
                <w:lang w:eastAsia="en-US" w:bidi="hi-IN"/>
                <w14:ligatures w14:val="none"/>
              </w:rPr>
              <w:t>2. Nuolatinės infuzijos</w:t>
            </w:r>
          </w:p>
          <w:p w14:paraId="7FB82578" w14:textId="58761627" w:rsidR="00107437" w:rsidRPr="0030334E" w:rsidRDefault="00107437" w:rsidP="00243B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1"/>
              </w:tabs>
              <w:spacing w:after="0" w:line="240" w:lineRule="auto"/>
              <w:ind w:left="136"/>
              <w:contextualSpacing/>
              <w:rPr>
                <w:rFonts w:ascii="Verdana" w:eastAsia="Lucida Sans Unicode" w:hAnsi="Verdana" w:cs="Times New Roman"/>
                <w:bCs/>
                <w:kern w:val="1"/>
                <w:lang w:eastAsia="en-US" w:bidi="hi-IN"/>
                <w14:ligatures w14:val="none"/>
              </w:rPr>
            </w:pPr>
            <w:r w:rsidRPr="0030334E">
              <w:rPr>
                <w:rFonts w:ascii="Verdana" w:eastAsia="Lucida Sans Unicode" w:hAnsi="Verdana" w:cs="Times New Roman"/>
                <w:bCs/>
                <w:kern w:val="1"/>
                <w:lang w:eastAsia="en-US" w:bidi="hi-IN"/>
                <w14:ligatures w14:val="none"/>
              </w:rPr>
              <w:t>3. Transfuzijos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2727D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465EA80B" w14:textId="77777777" w:rsidTr="00CB5432">
        <w:trPr>
          <w:trHeight w:val="375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39E0C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2FD36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Oro burbulų detekcija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8EC11" w14:textId="2EB48003" w:rsidR="00107437" w:rsidRPr="0030334E" w:rsidRDefault="0094010B" w:rsidP="00243B6F">
            <w:pPr>
              <w:autoSpaceDE w:val="0"/>
              <w:autoSpaceDN w:val="0"/>
              <w:adjustRightInd w:val="0"/>
              <w:spacing w:after="0" w:line="240" w:lineRule="auto"/>
              <w:ind w:left="136"/>
              <w:rPr>
                <w:rFonts w:ascii="Verdana" w:eastAsia="Calibri" w:hAnsi="Verdana" w:cs="Times New Roman"/>
                <w:kern w:val="0"/>
                <w:lang w:eastAsia="lt-LT"/>
                <w14:ligatures w14:val="none"/>
              </w:rPr>
            </w:pPr>
            <w:r>
              <w:rPr>
                <w:rFonts w:ascii="Verdana" w:eastAsia="Calibri" w:hAnsi="Verdana" w:cs="Times New Roman"/>
                <w:kern w:val="0"/>
                <w:lang w:eastAsia="lt-LT"/>
                <w14:ligatures w14:val="none"/>
              </w:rPr>
              <w:t xml:space="preserve">Aptinkami imtinai </w:t>
            </w:r>
            <w:r w:rsidR="007844F6">
              <w:rPr>
                <w:rFonts w:ascii="Verdana" w:eastAsia="Calibri" w:hAnsi="Verdana" w:cs="Times New Roman"/>
                <w:kern w:val="0"/>
                <w:lang w:eastAsia="lt-LT"/>
                <w14:ligatures w14:val="none"/>
              </w:rPr>
              <w:t>iki</w:t>
            </w:r>
            <w:r w:rsidR="00107437" w:rsidRPr="0030334E">
              <w:rPr>
                <w:rFonts w:ascii="Verdana" w:eastAsia="Calibri" w:hAnsi="Verdana" w:cs="Times New Roman"/>
                <w:kern w:val="0"/>
                <w:lang w:eastAsia="lt-LT"/>
                <w14:ligatures w14:val="none"/>
              </w:rPr>
              <w:t xml:space="preserve"> 0,01 ml tūrio oro burbuliukai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50DC9" w14:textId="34B10953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179CA845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18789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3.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96EEF" w14:textId="77777777" w:rsidR="00107437" w:rsidRPr="0030334E" w:rsidRDefault="00107437" w:rsidP="00243B6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 xml:space="preserve">Infuzijos greičio nustatymo ribos </w:t>
            </w:r>
          </w:p>
          <w:p w14:paraId="69418A55" w14:textId="77777777" w:rsidR="00107437" w:rsidRPr="0030334E" w:rsidRDefault="00107437" w:rsidP="00243B6F">
            <w:pPr>
              <w:spacing w:after="0" w:line="240" w:lineRule="auto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 xml:space="preserve"> (ne siauresnės už nurodytas)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4D1F9" w14:textId="77777777" w:rsidR="00107437" w:rsidRPr="0030334E" w:rsidRDefault="00107437" w:rsidP="00243B6F">
            <w:pPr>
              <w:spacing w:after="0" w:line="240" w:lineRule="auto"/>
              <w:ind w:left="136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 xml:space="preserve">Nuo 0,1 ml/val. iki 1200 ml/val.  </w:t>
            </w:r>
          </w:p>
          <w:p w14:paraId="40D7F0EF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36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22B87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val="pt-PT" w:eastAsia="zh-CN"/>
                <w14:ligatures w14:val="none"/>
              </w:rPr>
            </w:pPr>
          </w:p>
        </w:tc>
      </w:tr>
      <w:tr w:rsidR="00107437" w:rsidRPr="0030334E" w14:paraId="79C9A662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02AD1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4.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78644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Infuzijos greičio paklaida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6BFBD" w14:textId="41EAE2B3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Ne daugiau  </w:t>
            </w: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5</w:t>
            </w:r>
            <w:r w:rsidRPr="0030334E">
              <w:rPr>
                <w:rFonts w:ascii="Verdana" w:eastAsia="Times New Roman" w:hAnsi="Verdana" w:cs="Times New Roman"/>
                <w:noProof/>
                <w:kern w:val="0"/>
                <w:lang w:val="en-US" w:eastAsia="en-US"/>
                <w14:ligatures w14:val="none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671D5" w14:textId="06BF91B1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val="pt-PT" w:eastAsia="zh-CN"/>
                <w14:ligatures w14:val="none"/>
              </w:rPr>
            </w:pPr>
          </w:p>
        </w:tc>
      </w:tr>
      <w:tr w:rsidR="00107437" w:rsidRPr="0030334E" w14:paraId="7B9DB9EF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0EBAC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5.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DF8E1" w14:textId="77777777" w:rsidR="00107437" w:rsidRPr="0030334E" w:rsidRDefault="00107437" w:rsidP="00243B6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 xml:space="preserve">Reakcijos į sistemos užsikimšimą slenksčio (okliuzijos slėgio) </w:t>
            </w: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parinkimo ribos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1AFF2" w14:textId="0A180AEC" w:rsidR="00107437" w:rsidRPr="0030334E" w:rsidRDefault="00107437" w:rsidP="00243B6F">
            <w:pPr>
              <w:spacing w:after="0" w:line="240" w:lineRule="auto"/>
              <w:ind w:firstLine="141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 xml:space="preserve">Ne siauresnės kaip nuo 0,1 iki 1 bar, </w:t>
            </w:r>
          </w:p>
          <w:p w14:paraId="2D67B972" w14:textId="77777777" w:rsidR="00107437" w:rsidRPr="0030334E" w:rsidRDefault="00107437" w:rsidP="00243B6F">
            <w:pPr>
              <w:spacing w:after="0" w:line="240" w:lineRule="auto"/>
              <w:ind w:firstLine="136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ne mažiau kaip 9 nustatymo lygiai</w:t>
            </w:r>
          </w:p>
          <w:p w14:paraId="7F421EC8" w14:textId="77777777" w:rsidR="00107437" w:rsidRPr="0030334E" w:rsidRDefault="00107437" w:rsidP="00243B6F">
            <w:pPr>
              <w:spacing w:after="0" w:line="240" w:lineRule="auto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1CEF6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6ACB2634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30EB7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6.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87D4A" w14:textId="77777777" w:rsidR="00107437" w:rsidRPr="0030334E" w:rsidRDefault="00107437" w:rsidP="00243B6F">
            <w:pPr>
              <w:spacing w:after="0" w:line="240" w:lineRule="auto"/>
              <w:ind w:left="142" w:right="-150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Infuzijos tūrio nustatymo ribos</w:t>
            </w:r>
          </w:p>
          <w:p w14:paraId="663B4EA1" w14:textId="77777777" w:rsidR="00107437" w:rsidRPr="0030334E" w:rsidRDefault="00107437" w:rsidP="00243B6F">
            <w:pPr>
              <w:spacing w:after="0" w:line="240" w:lineRule="auto"/>
              <w:ind w:right="-150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 xml:space="preserve"> </w:t>
            </w: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(ne siauresnės už nurodytas)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47306" w14:textId="77777777" w:rsidR="00107437" w:rsidRPr="0030334E" w:rsidRDefault="00107437" w:rsidP="00243B6F">
            <w:pPr>
              <w:spacing w:after="0" w:line="240" w:lineRule="auto"/>
              <w:ind w:left="142" w:right="-150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Nuo 0,1 ml iki 9999 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D5C4F" w14:textId="7E44F349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78A09D03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57B20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7.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13332" w14:textId="77777777" w:rsidR="00107437" w:rsidRPr="0030334E" w:rsidRDefault="00107437" w:rsidP="00243B6F">
            <w:pPr>
              <w:spacing w:after="0" w:line="240" w:lineRule="auto"/>
              <w:ind w:left="142" w:right="-150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 xml:space="preserve">Infuzijos laiko nustatymo ribos </w:t>
            </w:r>
          </w:p>
          <w:p w14:paraId="41A5E453" w14:textId="77777777" w:rsidR="00107437" w:rsidRPr="0030334E" w:rsidRDefault="00107437" w:rsidP="00243B6F">
            <w:pPr>
              <w:spacing w:after="0" w:line="240" w:lineRule="auto"/>
              <w:ind w:left="142" w:right="-150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(ne siauresnės už nurodytas)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511DB" w14:textId="2F3EE788" w:rsidR="00107437" w:rsidRPr="0030334E" w:rsidRDefault="00107437" w:rsidP="00243B6F">
            <w:pPr>
              <w:spacing w:after="0" w:line="240" w:lineRule="auto"/>
              <w:ind w:left="142" w:right="-150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Nuo 1 min iki 96 val.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ABFE5" w14:textId="36363C5E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1A3A381B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480B7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8.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AB370" w14:textId="77777777" w:rsidR="00107437" w:rsidRPr="0030334E" w:rsidRDefault="00107437" w:rsidP="00243B6F">
            <w:pPr>
              <w:spacing w:after="0" w:line="240" w:lineRule="auto"/>
              <w:ind w:left="142" w:right="-150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Infuzijos greičio skaičiavimas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2AA0E" w14:textId="77777777" w:rsidR="00107437" w:rsidRPr="0030334E" w:rsidRDefault="00107437" w:rsidP="00243B6F">
            <w:pPr>
              <w:spacing w:after="0" w:line="240" w:lineRule="auto"/>
              <w:ind w:left="142" w:right="-150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noProof/>
                <w:kern w:val="3"/>
                <w:lang w:eastAsia="zh-CN"/>
                <w14:ligatures w14:val="none"/>
              </w:rPr>
              <w:t>Pompa turi automatinio infuzijos greičio skaičiavimo funkciją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290CF" w14:textId="59B6BDEF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1AE678F2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734A8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9.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BEA7F" w14:textId="77777777" w:rsidR="00107437" w:rsidRPr="0030334E" w:rsidRDefault="00107437" w:rsidP="00243B6F">
            <w:pPr>
              <w:spacing w:after="0" w:line="240" w:lineRule="auto"/>
              <w:ind w:left="142" w:right="-291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Infuzijos greitis automatiškai apskaičiuojamas įvedus dozę pasirinktinai šiais mato vienetais: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FDF55" w14:textId="27C51762" w:rsidR="00107437" w:rsidRPr="0030334E" w:rsidRDefault="00107437" w:rsidP="00243B6F">
            <w:pPr>
              <w:spacing w:after="0" w:line="240" w:lineRule="auto"/>
              <w:ind w:left="149" w:right="-291"/>
              <w:rPr>
                <w:rFonts w:ascii="Verdana" w:eastAsia="Times New Roman" w:hAnsi="Verdana" w:cs="Times New Roman"/>
                <w:noProof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noProof/>
                <w:kern w:val="3"/>
                <w:lang w:eastAsia="zh-CN"/>
                <w14:ligatures w14:val="none"/>
              </w:rPr>
              <w:t>mg, µg, IU/U arba mmol per pasirinktą laiko intervalą ir/arba paciento svorio vienetui (pavyzdžiui, mg/kg/min.)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78782" w14:textId="52A16738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7DFF7DD8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A92FD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10.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5BACC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Smūginės dozės (</w:t>
            </w:r>
            <w:proofErr w:type="spellStart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boliuso</w:t>
            </w:r>
            <w:proofErr w:type="spellEnd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) parametrai:</w:t>
            </w:r>
          </w:p>
          <w:p w14:paraId="06FBD125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3324A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1. </w:t>
            </w:r>
            <w:proofErr w:type="spellStart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Boliusas</w:t>
            </w:r>
            <w:proofErr w:type="spellEnd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 su išankstiniu tūrio / dozės pasirinkimu;</w:t>
            </w:r>
          </w:p>
          <w:p w14:paraId="7AFCFD0C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2. </w:t>
            </w:r>
            <w:proofErr w:type="spellStart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Boliusas</w:t>
            </w:r>
            <w:proofErr w:type="spellEnd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, kol nuspaustas mygtukas (pagal poreikį);</w:t>
            </w:r>
          </w:p>
          <w:p w14:paraId="5684B017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3. </w:t>
            </w:r>
            <w:proofErr w:type="spellStart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Boliuso</w:t>
            </w:r>
            <w:proofErr w:type="spellEnd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 greičio reguliavimo ribos, ne siauresnės kaip nuo 1 ml/val. iki 1200 ml/val.;</w:t>
            </w:r>
          </w:p>
          <w:p w14:paraId="3B645093" w14:textId="4F1EE198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4. </w:t>
            </w: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 xml:space="preserve">Boliuso skyrimas </w:t>
            </w:r>
            <w:r w:rsidRPr="0030334E">
              <w:rPr>
                <w:rFonts w:ascii="Verdana" w:eastAsia="Times New Roman" w:hAnsi="Verdana" w:cs="Times New Roman"/>
                <w:noProof/>
                <w:kern w:val="3"/>
                <w:lang w:eastAsia="zh-CN"/>
                <w14:ligatures w14:val="none"/>
              </w:rPr>
              <w:t xml:space="preserve">µg, mg, IU/U arba mmol per pasirinktą svorio vienetą (kg) ir  per pasirinktą laiko intervalą (min) su automatiniu boliuso greičio apskaičiavimu </w:t>
            </w:r>
            <w:r w:rsidRPr="0030334E">
              <w:rPr>
                <w:rFonts w:ascii="Verdana" w:eastAsia="Times New Roman" w:hAnsi="Verdana" w:cs="Times New Roman"/>
                <w:bCs/>
                <w:noProof/>
                <w:kern w:val="3"/>
                <w:lang w:eastAsia="zh-CN"/>
                <w14:ligatures w14:val="none"/>
              </w:rPr>
              <w:t>vienai</w:t>
            </w:r>
            <w:r w:rsidRPr="0030334E">
              <w:rPr>
                <w:rFonts w:ascii="Verdana" w:eastAsia="Times New Roman" w:hAnsi="Verdana" w:cs="Times New Roman"/>
                <w:noProof/>
                <w:kern w:val="3"/>
                <w:lang w:eastAsia="zh-CN"/>
                <w14:ligatures w14:val="none"/>
              </w:rPr>
              <w:t xml:space="preserve"> boliuso infuzijai.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665E2" w14:textId="1501B0AE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036E5339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BB324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11.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446AC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proofErr w:type="spellStart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Priešsrovinis</w:t>
            </w:r>
            <w:proofErr w:type="spellEnd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 slėgio daviklis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D8C0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Pompa turi integruotą daviklį </w:t>
            </w:r>
            <w:proofErr w:type="spellStart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okliuzijos</w:t>
            </w:r>
            <w:proofErr w:type="spellEnd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 </w:t>
            </w:r>
            <w:proofErr w:type="spellStart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priešsrovinėje</w:t>
            </w:r>
            <w:proofErr w:type="spellEnd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 infuzinės sistemos dalyje detekcijai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3144C" w14:textId="7CE3B4CF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77AB8348" w14:textId="77777777" w:rsidTr="00D8280C">
        <w:trPr>
          <w:trHeight w:hRule="exact" w:val="1168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B5A3E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12.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1E0A1" w14:textId="7D02EB85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Galimybė naudoti įvairias lašines sistemas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A2FEB" w14:textId="67983923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Būtina – galima rinktis bent iš trijų skirtingų sistemų – paprastai infuzijai, </w:t>
            </w:r>
            <w:proofErr w:type="spellStart"/>
            <w:r w:rsidRPr="0030334E">
              <w:rPr>
                <w:rFonts w:ascii="Verdana" w:eastAsia="Times New Roman" w:hAnsi="Verdana" w:cs="Times New Roman"/>
                <w:color w:val="000000" w:themeColor="text1"/>
                <w:kern w:val="3"/>
                <w:lang w:eastAsia="zh-CN"/>
                <w14:ligatures w14:val="none"/>
              </w:rPr>
              <w:t>enterinei</w:t>
            </w:r>
            <w:proofErr w:type="spellEnd"/>
            <w:r w:rsidRPr="0030334E">
              <w:rPr>
                <w:rFonts w:ascii="Verdana" w:eastAsia="Times New Roman" w:hAnsi="Verdana" w:cs="Times New Roman"/>
                <w:color w:val="FF0000"/>
                <w:kern w:val="3"/>
                <w:lang w:eastAsia="zh-CN"/>
                <w14:ligatures w14:val="none"/>
              </w:rPr>
              <w:t xml:space="preserve"> </w:t>
            </w: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mitybai ir transfuzijai.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6FD2E" w14:textId="5DCEF593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6D9539CC" w14:textId="77777777" w:rsidTr="00CB5432">
        <w:trPr>
          <w:trHeight w:val="1052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85C7E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13.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100A6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Ekrane rodomos reikšmės infuzijos metu: 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2C6F5" w14:textId="77777777" w:rsidR="00107437" w:rsidRPr="0030334E" w:rsidRDefault="00107437" w:rsidP="00243B6F">
            <w:pPr>
              <w:spacing w:after="0" w:line="240" w:lineRule="auto"/>
              <w:ind w:left="141"/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>1. Infuzijos greitis;</w:t>
            </w:r>
          </w:p>
          <w:p w14:paraId="28777900" w14:textId="77777777" w:rsidR="00107437" w:rsidRPr="0030334E" w:rsidRDefault="00107437" w:rsidP="00243B6F">
            <w:pPr>
              <w:spacing w:after="0" w:line="240" w:lineRule="auto"/>
              <w:ind w:left="141"/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>2. Likęs suleisti infuzijos tūris;</w:t>
            </w:r>
          </w:p>
          <w:p w14:paraId="0A69C03B" w14:textId="77777777" w:rsidR="00107437" w:rsidRPr="0030334E" w:rsidRDefault="00107437" w:rsidP="00243B6F">
            <w:pPr>
              <w:spacing w:after="0" w:line="240" w:lineRule="auto"/>
              <w:ind w:left="141"/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 xml:space="preserve">3. Infuzuotas tūris; </w:t>
            </w:r>
          </w:p>
          <w:p w14:paraId="16005900" w14:textId="77777777" w:rsidR="00107437" w:rsidRPr="0030334E" w:rsidRDefault="00107437" w:rsidP="00243B6F">
            <w:pPr>
              <w:spacing w:after="0" w:line="240" w:lineRule="auto"/>
              <w:ind w:left="141"/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>4. Infuzijos trukmė;</w:t>
            </w:r>
          </w:p>
          <w:p w14:paraId="26630601" w14:textId="77777777" w:rsidR="00107437" w:rsidRPr="0030334E" w:rsidRDefault="00107437" w:rsidP="00243B6F">
            <w:pPr>
              <w:spacing w:after="0" w:line="240" w:lineRule="auto"/>
              <w:ind w:left="141"/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 xml:space="preserve">5. Naudojamo maitinimo šaltinio indikacija </w:t>
            </w: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lt-LT"/>
                <w14:ligatures w14:val="none"/>
              </w:rPr>
              <w:t>(elektros tinklas ar vidinis akumuliatorius)</w:t>
            </w: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 xml:space="preserve">; </w:t>
            </w:r>
          </w:p>
          <w:p w14:paraId="3FEA2643" w14:textId="77777777" w:rsidR="00107437" w:rsidRPr="0030334E" w:rsidRDefault="00107437" w:rsidP="00243B6F">
            <w:pPr>
              <w:spacing w:after="0" w:line="240" w:lineRule="auto"/>
              <w:ind w:left="141"/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 xml:space="preserve">6. Būsenos „vyksta infuzija“ indikacija; </w:t>
            </w:r>
          </w:p>
          <w:p w14:paraId="14CAA046" w14:textId="77777777" w:rsidR="00107437" w:rsidRPr="0030334E" w:rsidRDefault="00107437" w:rsidP="00243B6F">
            <w:pPr>
              <w:spacing w:after="0" w:line="240" w:lineRule="auto"/>
              <w:ind w:left="141"/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>7. Vaisto pavadinimas;</w:t>
            </w:r>
          </w:p>
          <w:p w14:paraId="3C735F4B" w14:textId="77777777" w:rsidR="00107437" w:rsidRPr="0030334E" w:rsidRDefault="00107437" w:rsidP="00243B6F">
            <w:pPr>
              <w:spacing w:after="0" w:line="240" w:lineRule="auto"/>
              <w:ind w:left="141"/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>8. Aliarminės situacijos;</w:t>
            </w:r>
          </w:p>
          <w:p w14:paraId="311B8D20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41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>9. Aliarmo priežastys.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E732C" w14:textId="7AEE95DE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1EAF6884" w14:textId="77777777" w:rsidTr="00CB5432">
        <w:trPr>
          <w:trHeight w:val="647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726A5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14.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25232" w14:textId="77777777" w:rsidR="00107437" w:rsidRPr="0030334E" w:rsidRDefault="00107437" w:rsidP="00243B6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Vizualiniai bei akustiniai įspėjimai, nenutraukiantys infuzijos (priešaliarminė būsena)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8223A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1. Infuzija beveik baigta;</w:t>
            </w:r>
          </w:p>
          <w:p w14:paraId="3155F1A6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2. Baterija beveik tuščia;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17E1A" w14:textId="2DF857D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654E25F8" w14:textId="77777777" w:rsidTr="00CB5432">
        <w:trPr>
          <w:trHeight w:val="2309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944DA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15.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3422C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 xml:space="preserve">Vizualiniai bei akustiniai aliarmai </w:t>
            </w: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su automatinio infuzijos sustabdymo funkcija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E9029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41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Infuzinė tūrinė pompa turi automatinę STOP funkciją, kuri kontroliuoja šiuos parametrus:</w:t>
            </w:r>
          </w:p>
          <w:p w14:paraId="009D709B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  1. Oras infuzinėje sistemoje;</w:t>
            </w:r>
          </w:p>
          <w:p w14:paraId="32F59984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  2. Infuzijos pabaiga;</w:t>
            </w:r>
          </w:p>
          <w:p w14:paraId="130F2111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  3. </w:t>
            </w:r>
            <w:proofErr w:type="spellStart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Okliuzija</w:t>
            </w:r>
            <w:proofErr w:type="spellEnd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;</w:t>
            </w:r>
          </w:p>
          <w:p w14:paraId="46744C6D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  4. Baterijos signalas;</w:t>
            </w:r>
          </w:p>
          <w:p w14:paraId="76A4B91D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41" w:hanging="141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  5. Techninis signalas arba lygiavertis – blokuota pompos pavara;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781DF" w14:textId="2B4EA60D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71C6B511" w14:textId="77777777" w:rsidTr="00CB5432">
        <w:trPr>
          <w:trHeight w:val="647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392C2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16.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1D306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Programuojant infuziją galima pasirinkti (naudojant vaistų biblioteką)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9671D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color w:val="000000" w:themeColor="text1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color w:val="000000" w:themeColor="text1"/>
                <w:kern w:val="3"/>
                <w:lang w:eastAsia="zh-CN"/>
                <w14:ligatures w14:val="none"/>
              </w:rPr>
              <w:t>1. Vaistą;</w:t>
            </w:r>
          </w:p>
          <w:p w14:paraId="0A1DBB78" w14:textId="44F59763" w:rsidR="00107437" w:rsidRPr="0030334E" w:rsidRDefault="00107437" w:rsidP="00213F9D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color w:val="000000" w:themeColor="text1"/>
                <w:kern w:val="3"/>
                <w:lang w:eastAsia="zh-CN"/>
                <w14:ligatures w14:val="none"/>
              </w:rPr>
              <w:t>2. Vaisto koncentraciją.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7FA37" w14:textId="799C510E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710B2BEE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D4A01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17.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CF9E1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Pompos būklės spalvinis (-</w:t>
            </w:r>
            <w:proofErr w:type="spellStart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iai</w:t>
            </w:r>
            <w:proofErr w:type="spellEnd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) indikatorius (-</w:t>
            </w:r>
            <w:proofErr w:type="spellStart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iai</w:t>
            </w:r>
            <w:proofErr w:type="spellEnd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)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B0DC4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Būtina, ne mažiau 3 lygių:</w:t>
            </w:r>
          </w:p>
          <w:p w14:paraId="014C2107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1. Normali būsena (vyksta infuzija);</w:t>
            </w:r>
          </w:p>
          <w:p w14:paraId="609BB0BB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2. Perspėjimas, esant darbo sutrikimams;</w:t>
            </w:r>
          </w:p>
          <w:p w14:paraId="4FD7CFB3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3. Aliarmas, esant kritinei situacijai.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8B101" w14:textId="0D88F2F2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005B5061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14EFC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val="en-US"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18.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FFE53" w14:textId="2D34D04C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proofErr w:type="spellStart"/>
            <w:r w:rsidRPr="0030334E">
              <w:rPr>
                <w:rFonts w:ascii="Verdana" w:eastAsia="Times New Roman" w:hAnsi="Verdana" w:cs="Times New Roman"/>
                <w:bCs/>
                <w:color w:val="000000" w:themeColor="text1"/>
                <w:kern w:val="3"/>
                <w:lang w:eastAsia="zh-CN"/>
                <w14:ligatures w14:val="none"/>
              </w:rPr>
              <w:t>Wi-Fi</w:t>
            </w:r>
            <w:proofErr w:type="spellEnd"/>
            <w:r w:rsidRPr="0030334E">
              <w:rPr>
                <w:rFonts w:ascii="Verdana" w:eastAsia="Times New Roman" w:hAnsi="Verdana" w:cs="Times New Roman"/>
                <w:bCs/>
                <w:color w:val="000000" w:themeColor="text1"/>
                <w:kern w:val="3"/>
                <w:lang w:eastAsia="zh-CN"/>
                <w14:ligatures w14:val="none"/>
              </w:rPr>
              <w:t xml:space="preserve"> sąsaja su integruotais saugumo standartais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11223" w14:textId="354705E0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Būtina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6D378" w14:textId="00B93FBD" w:rsidR="00107437" w:rsidRPr="0030334E" w:rsidRDefault="00107437" w:rsidP="00243B6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3CA81C2E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74C0A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19.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CFB51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Pompos maitinimo galimybės: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238EF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1. Nuo vidinio akumuliatoriaus;</w:t>
            </w:r>
          </w:p>
          <w:p w14:paraId="302EC885" w14:textId="1998188F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2. </w:t>
            </w:r>
            <w:r w:rsidR="0039078A" w:rsidRPr="0030334E">
              <w:rPr>
                <w:rFonts w:ascii="Verdana" w:eastAsia="Times New Roman" w:hAnsi="Verdana" w:cs="Times New Roman"/>
                <w:color w:val="000000"/>
                <w:kern w:val="0"/>
                <w:lang w:eastAsia="en-US"/>
                <w14:ligatures w14:val="none"/>
              </w:rPr>
              <w:t>Iš 220 ± 10% V, 50Hz elektros tinklo</w:t>
            </w: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;</w:t>
            </w:r>
          </w:p>
          <w:p w14:paraId="0DCF69CB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3. Iš centralizuoto elektros energijos aprūpinimo bloko (infuzinius prietaisus integruojančio/laikančio įrenginio);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38954" w14:textId="08978F54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596D6BCE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DE130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20.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4BC0F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Pompos darbo iš akumuliatoriaus trukmė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F928B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Ne mažiau kaip 4,5 val., esant infuzijos greičiui 1200ml/val.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5CB84" w14:textId="396235F3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6266102F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DAA68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21.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F3930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Pompos ekranas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9D480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Ne mažesnis kaip 5 colių, spalvotas, lietimui jautrus.</w:t>
            </w:r>
          </w:p>
          <w:p w14:paraId="3911C55F" w14:textId="7754859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Arba </w:t>
            </w:r>
            <w:r w:rsidRPr="0030334E">
              <w:rPr>
                <w:rFonts w:ascii="Verdana" w:eastAsia="Times New Roman" w:hAnsi="Verdana" w:cs="Times New Roman"/>
                <w:color w:val="000000" w:themeColor="text1"/>
                <w:kern w:val="3"/>
                <w:lang w:eastAsia="zh-CN"/>
                <w14:ligatures w14:val="none"/>
              </w:rPr>
              <w:t>monochrominis LCD arba aukštesnių parametrų ekranas.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DACAB" w14:textId="0095F9C8" w:rsidR="00107437" w:rsidRPr="0030334E" w:rsidRDefault="00107437" w:rsidP="00243B6F">
            <w:pPr>
              <w:tabs>
                <w:tab w:val="left" w:pos="1191"/>
              </w:tabs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0B533F33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5034A" w14:textId="53A92C06" w:rsidR="00107437" w:rsidRPr="0030334E" w:rsidRDefault="00FD32CE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22</w:t>
            </w:r>
            <w:r w:rsidR="00107437"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BFF54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Įrenginio sąsajos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F245D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44" w:hanging="31"/>
              <w:textAlignment w:val="baseline"/>
              <w:rPr>
                <w:rFonts w:ascii="Verdana" w:eastAsia="Times New Roman" w:hAnsi="Verdana" w:cs="Times New Roman"/>
                <w:color w:val="000000" w:themeColor="text1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</w:t>
            </w:r>
            <w:r w:rsidRPr="0030334E">
              <w:rPr>
                <w:rFonts w:ascii="Verdana" w:eastAsia="Times New Roman" w:hAnsi="Verdana" w:cs="Times New Roman"/>
                <w:color w:val="000000" w:themeColor="text1"/>
                <w:kern w:val="3"/>
                <w:lang w:eastAsia="zh-CN"/>
                <w14:ligatures w14:val="none"/>
              </w:rPr>
              <w:t>. Jungtis (-</w:t>
            </w:r>
            <w:proofErr w:type="spellStart"/>
            <w:r w:rsidRPr="0030334E">
              <w:rPr>
                <w:rFonts w:ascii="Verdana" w:eastAsia="Times New Roman" w:hAnsi="Verdana" w:cs="Times New Roman"/>
                <w:color w:val="000000" w:themeColor="text1"/>
                <w:kern w:val="3"/>
                <w:lang w:eastAsia="zh-CN"/>
                <w14:ligatures w14:val="none"/>
              </w:rPr>
              <w:t>ys</w:t>
            </w:r>
            <w:proofErr w:type="spellEnd"/>
            <w:r w:rsidRPr="0030334E">
              <w:rPr>
                <w:rFonts w:ascii="Verdana" w:eastAsia="Times New Roman" w:hAnsi="Verdana" w:cs="Times New Roman"/>
                <w:color w:val="000000" w:themeColor="text1"/>
                <w:kern w:val="3"/>
                <w:lang w:eastAsia="zh-CN"/>
                <w14:ligatures w14:val="none"/>
              </w:rPr>
              <w:t xml:space="preserve">) paciento kontroliuojamos </w:t>
            </w:r>
            <w:proofErr w:type="spellStart"/>
            <w:r w:rsidRPr="0030334E">
              <w:rPr>
                <w:rFonts w:ascii="Verdana" w:eastAsia="Times New Roman" w:hAnsi="Verdana" w:cs="Times New Roman"/>
                <w:color w:val="000000" w:themeColor="text1"/>
                <w:kern w:val="3"/>
                <w:lang w:eastAsia="zh-CN"/>
                <w14:ligatures w14:val="none"/>
              </w:rPr>
              <w:t>analgezijos</w:t>
            </w:r>
            <w:proofErr w:type="spellEnd"/>
            <w:r w:rsidRPr="0030334E">
              <w:rPr>
                <w:rFonts w:ascii="Verdana" w:eastAsia="Times New Roman" w:hAnsi="Verdana" w:cs="Times New Roman"/>
                <w:color w:val="000000" w:themeColor="text1"/>
                <w:kern w:val="3"/>
                <w:lang w:eastAsia="zh-CN"/>
                <w14:ligatures w14:val="none"/>
              </w:rPr>
              <w:t xml:space="preserve"> (PKA) valdymo jungiklio prijungimui;</w:t>
            </w:r>
          </w:p>
          <w:p w14:paraId="7712DE5F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44" w:hanging="144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  2. Jungtis (-</w:t>
            </w:r>
            <w:proofErr w:type="spellStart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ys</w:t>
            </w:r>
            <w:proofErr w:type="spellEnd"/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) personalo iškvietimo pultelio prijungimui;</w:t>
            </w:r>
          </w:p>
          <w:p w14:paraId="29E9D381" w14:textId="7CA0441F" w:rsidR="00107437" w:rsidRPr="0030334E" w:rsidRDefault="00107437" w:rsidP="00243B6F">
            <w:pPr>
              <w:spacing w:after="0" w:line="240" w:lineRule="auto"/>
              <w:ind w:left="144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3. </w:t>
            </w: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Infraraudonųjų spindulių</w:t>
            </w:r>
            <w:r w:rsidR="00A958D0"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 xml:space="preserve"> arba multifunkcinė, </w:t>
            </w: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 xml:space="preserve"> arba lygiavertė sąsaja pompos komunikavimui su infuzinius prietaisus integruojančiu / laikančiu įrenginiu belaidžiu būdu;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F0804" w14:textId="2C136981" w:rsidR="00107437" w:rsidRPr="0030334E" w:rsidRDefault="00107437" w:rsidP="00243B6F">
            <w:pPr>
              <w:tabs>
                <w:tab w:val="left" w:pos="1191"/>
              </w:tabs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702F0836" w14:textId="77777777" w:rsidTr="00CB5432">
        <w:trPr>
          <w:trHeight w:val="141"/>
        </w:trPr>
        <w:tc>
          <w:tcPr>
            <w:tcW w:w="7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C2E6B" w14:textId="4F4C0C5C" w:rsidR="00107437" w:rsidRPr="0030334E" w:rsidRDefault="00FD32CE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23</w:t>
            </w:r>
            <w:r w:rsidR="00107437"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D7CC3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Vaistų biblioteka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82008" w14:textId="72BF4A49" w:rsidR="00107437" w:rsidRPr="0030334E" w:rsidRDefault="00107437" w:rsidP="00243B6F">
            <w:pPr>
              <w:spacing w:after="0" w:line="240" w:lineRule="auto"/>
              <w:ind w:left="147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1. Maksimali vaistų bibliotekos talpa – ne mažiau kaip 800 vaistų įrašų;</w:t>
            </w:r>
          </w:p>
          <w:p w14:paraId="4A61888E" w14:textId="77777777" w:rsidR="00107437" w:rsidRPr="0030334E" w:rsidRDefault="00107437" w:rsidP="00243B6F">
            <w:pPr>
              <w:spacing w:after="0" w:line="240" w:lineRule="auto"/>
              <w:ind w:left="147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2. Vaistų grupavimui galima sukurti:</w:t>
            </w:r>
          </w:p>
          <w:p w14:paraId="67B568A5" w14:textId="1880ED42" w:rsidR="00107437" w:rsidRPr="0030334E" w:rsidRDefault="00107437" w:rsidP="00243B6F">
            <w:pPr>
              <w:tabs>
                <w:tab w:val="left" w:pos="700"/>
              </w:tabs>
              <w:spacing w:after="0" w:line="240" w:lineRule="auto"/>
              <w:ind w:left="147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a) ne mažiau kaip 19 skirtingų vartotojo apibrėžtų vaistų kategorijų;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C8C4D" w14:textId="7FC33760" w:rsidR="00107437" w:rsidRPr="0030334E" w:rsidRDefault="00107437" w:rsidP="00243B6F">
            <w:pPr>
              <w:tabs>
                <w:tab w:val="left" w:pos="1191"/>
              </w:tabs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42F0DBFD" w14:textId="77777777" w:rsidTr="00CB5432">
        <w:trPr>
          <w:trHeight w:val="141"/>
        </w:trPr>
        <w:tc>
          <w:tcPr>
            <w:tcW w:w="7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B0031" w14:textId="4DCE033F" w:rsidR="00107437" w:rsidRPr="0030334E" w:rsidRDefault="00FD32CE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24</w:t>
            </w:r>
            <w:r w:rsidR="00107437"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34C50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Pauzės (budėjimo) režimas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38436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Pompa turi budėjimo režimą. Budėjimo laiko nustatymo ribos ne siauresnės kaip nuo 1 min. iki 24 val.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3DBB7" w14:textId="7F3062F2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2E42EC98" w14:textId="77777777" w:rsidTr="008B6489">
        <w:trPr>
          <w:trHeight w:hRule="exact" w:val="1347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450F4" w14:textId="2EAA9D6E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</w:t>
            </w:r>
            <w:r w:rsidR="00FD32CE">
              <w:rPr>
                <w:rFonts w:ascii="Verdana" w:eastAsia="Times New Roman" w:hAnsi="Verdana" w:cs="Times New Roman"/>
                <w:kern w:val="3"/>
                <w:lang w:val="en-US" w:eastAsia="zh-CN"/>
                <w14:ligatures w14:val="none"/>
              </w:rPr>
              <w:t>5</w:t>
            </w: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26486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Duomenų užrakinimo galimybė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75840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/>
              <w:ind w:left="144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Pompa turi duomenų užrakinimo (apsaugos nuo nesankcionuoto darbinių nustatymų keitimo) funkciją.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1547B" w14:textId="7E50CE8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63BD0B97" w14:textId="77777777" w:rsidTr="00CB5432">
        <w:trPr>
          <w:trHeight w:val="141"/>
        </w:trPr>
        <w:tc>
          <w:tcPr>
            <w:tcW w:w="7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B4B13" w14:textId="13724B86" w:rsidR="00107437" w:rsidRPr="0030334E" w:rsidRDefault="00FD32CE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26</w:t>
            </w:r>
            <w:r w:rsidR="00107437"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BF92A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 xml:space="preserve">Reikalavimai pompai 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26AE5" w14:textId="77777777" w:rsidR="00107437" w:rsidRPr="0030334E" w:rsidRDefault="00107437" w:rsidP="00243B6F">
            <w:pPr>
              <w:spacing w:after="0" w:line="240" w:lineRule="auto"/>
              <w:ind w:left="147"/>
              <w:contextualSpacing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 xml:space="preserve">1. </w:t>
            </w: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Slėgio infuzinėje sistemoje stebėjimas;</w:t>
            </w:r>
          </w:p>
          <w:p w14:paraId="411B943B" w14:textId="77777777" w:rsidR="00107437" w:rsidRPr="0030334E" w:rsidRDefault="00107437" w:rsidP="00243B6F">
            <w:pPr>
              <w:spacing w:after="0" w:line="240" w:lineRule="auto"/>
              <w:ind w:left="147"/>
              <w:contextualSpacing/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 xml:space="preserve">2. </w:t>
            </w: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>Galimybė automatiškai ar rankiniu būdu nustatyti naktinį režimą (sumažinamas ekrano ir kitų indikatorių ryškumas);</w:t>
            </w:r>
          </w:p>
          <w:p w14:paraId="5A126862" w14:textId="77777777" w:rsidR="00107437" w:rsidRPr="0030334E" w:rsidRDefault="00107437" w:rsidP="00243B6F">
            <w:pPr>
              <w:spacing w:after="0" w:line="240" w:lineRule="auto"/>
              <w:ind w:left="147"/>
              <w:contextualSpacing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lt-LT"/>
                <w14:ligatures w14:val="none"/>
              </w:rPr>
              <w:t>3.</w:t>
            </w: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 xml:space="preserve"> Apsauga nuo nekontroliuojamos skysčių tėkmės;</w:t>
            </w:r>
          </w:p>
          <w:p w14:paraId="0F3B6659" w14:textId="77777777" w:rsidR="00107437" w:rsidRPr="0030334E" w:rsidRDefault="00107437" w:rsidP="00243B6F">
            <w:pPr>
              <w:spacing w:after="0" w:line="240" w:lineRule="auto"/>
              <w:ind w:left="147"/>
              <w:contextualSpacing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 xml:space="preserve">4. </w:t>
            </w: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Oro iš ilginamojo vamzdelio pašalinimo funkcija;</w:t>
            </w:r>
          </w:p>
          <w:p w14:paraId="74D229A3" w14:textId="77777777" w:rsidR="00107437" w:rsidRPr="0030334E" w:rsidRDefault="00107437" w:rsidP="00243B6F">
            <w:pPr>
              <w:spacing w:after="0" w:line="240" w:lineRule="auto"/>
              <w:ind w:left="147"/>
              <w:contextualSpacing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5. Pauzės (laikino infuzijos sustabdymo) funkcija;</w:t>
            </w:r>
          </w:p>
          <w:p w14:paraId="3D945318" w14:textId="77777777" w:rsidR="00107437" w:rsidRPr="0030334E" w:rsidRDefault="00107437" w:rsidP="00243B6F">
            <w:pPr>
              <w:spacing w:after="0" w:line="240" w:lineRule="auto"/>
              <w:ind w:left="147"/>
              <w:contextualSpacing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6. Klaviatūros arba ekrano užrakinimo funkcija;</w:t>
            </w:r>
          </w:p>
          <w:p w14:paraId="7E448360" w14:textId="77777777" w:rsidR="00107437" w:rsidRPr="0030334E" w:rsidRDefault="00107437" w:rsidP="00243B6F">
            <w:pPr>
              <w:spacing w:after="0" w:line="240" w:lineRule="auto"/>
              <w:ind w:left="147"/>
              <w:contextualSpacing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7. Galimybė nestabdant infuzijos keisti infuzijos greitį;</w:t>
            </w:r>
          </w:p>
          <w:p w14:paraId="2570FAE7" w14:textId="77777777" w:rsidR="00107437" w:rsidRPr="0030334E" w:rsidRDefault="00107437" w:rsidP="00243B6F">
            <w:pPr>
              <w:spacing w:after="0" w:line="240" w:lineRule="auto"/>
              <w:ind w:left="147"/>
              <w:contextualSpacing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  <w:t>8. Infuzinės pompos</w:t>
            </w: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 xml:space="preserve"> jungtis personalo iškvietimui;</w:t>
            </w:r>
          </w:p>
          <w:p w14:paraId="64120427" w14:textId="64445750" w:rsidR="00107437" w:rsidRPr="0030334E" w:rsidRDefault="00107437" w:rsidP="00243B6F">
            <w:pPr>
              <w:spacing w:after="0" w:line="240" w:lineRule="auto"/>
              <w:ind w:left="147"/>
              <w:contextualSpacing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9. Kompiuterinė arba infraraudonųjų spindulių</w:t>
            </w:r>
            <w:r w:rsidR="00A14032"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>, arba lygiavertė</w:t>
            </w:r>
            <w:r w:rsidRPr="0030334E"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  <w:t xml:space="preserve"> sąsaja;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6D2AD" w14:textId="55ECA951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val="en-US" w:eastAsia="zh-CN"/>
                <w14:ligatures w14:val="none"/>
              </w:rPr>
            </w:pPr>
          </w:p>
        </w:tc>
      </w:tr>
      <w:tr w:rsidR="00107437" w:rsidRPr="0030334E" w14:paraId="581BE24E" w14:textId="77777777" w:rsidTr="00CB5432">
        <w:trPr>
          <w:trHeight w:val="141"/>
        </w:trPr>
        <w:tc>
          <w:tcPr>
            <w:tcW w:w="7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28A67" w14:textId="04E167AC" w:rsidR="00107437" w:rsidRPr="0030334E" w:rsidRDefault="00FD32CE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27</w:t>
            </w:r>
            <w:r w:rsidR="00107437"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4767F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Pompos svoris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2C140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Ne daugiau 3 kg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C894B" w14:textId="6C7DEF1D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107437" w:rsidRPr="0030334E" w14:paraId="128169C9" w14:textId="77777777" w:rsidTr="00CB5432">
        <w:trPr>
          <w:trHeight w:val="141"/>
        </w:trPr>
        <w:tc>
          <w:tcPr>
            <w:tcW w:w="710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59EEE" w14:textId="7995F4B4" w:rsidR="00107437" w:rsidRPr="0030334E" w:rsidRDefault="00107437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0"/>
                <w:lang w:val="en-US" w:eastAsia="en-US"/>
                <w14:ligatures w14:val="none"/>
              </w:rPr>
              <w:br w:type="page"/>
            </w:r>
            <w:r w:rsidR="00FD32C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28</w:t>
            </w: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EED12" w14:textId="7777777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Pompos klasifikacija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9B8DC" w14:textId="77777777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1. Atspari defibriliacijai;</w:t>
            </w:r>
          </w:p>
          <w:p w14:paraId="0885AA5D" w14:textId="50CBE93D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2. I arba II apsaugos klasė pagal IEC/EN60601-1 (arba lygiavertė).</w:t>
            </w:r>
          </w:p>
          <w:p w14:paraId="0AE56E7B" w14:textId="4787DAA3" w:rsidR="00107437" w:rsidRPr="0030334E" w:rsidRDefault="00107437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3. Apsauga nuo kietų objektų ir skysčių patekimo į prietaiso vidų IP22 klasės arba aukštesnė.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816D9" w14:textId="7CDE9007" w:rsidR="00107437" w:rsidRPr="0030334E" w:rsidRDefault="00107437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val="en-US" w:eastAsia="zh-CN"/>
                <w14:ligatures w14:val="none"/>
              </w:rPr>
            </w:pPr>
          </w:p>
        </w:tc>
      </w:tr>
      <w:tr w:rsidR="00243B6F" w:rsidRPr="0030334E" w14:paraId="333E7B9B" w14:textId="77777777" w:rsidTr="00CB5432">
        <w:trPr>
          <w:trHeight w:val="141"/>
        </w:trPr>
        <w:tc>
          <w:tcPr>
            <w:tcW w:w="7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40DAD" w14:textId="614A8494" w:rsidR="00243B6F" w:rsidRPr="0030334E" w:rsidRDefault="00FD32CE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29</w:t>
            </w:r>
            <w:r w:rsidR="00243B6F"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D6E87" w14:textId="4CC733F5" w:rsidR="00243B6F" w:rsidRPr="0030334E" w:rsidRDefault="00243B6F" w:rsidP="00243B6F">
            <w:pPr>
              <w:keepNext/>
              <w:suppressAutoHyphens/>
              <w:snapToGrid w:val="0"/>
              <w:spacing w:after="0" w:line="240" w:lineRule="auto"/>
              <w:ind w:left="284" w:hanging="142"/>
              <w:outlineLvl w:val="0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  <w:noProof/>
              </w:rPr>
              <w:t xml:space="preserve">CE žymėjimas 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61239" w14:textId="3DA80AA0" w:rsidR="00243B6F" w:rsidRPr="0030334E" w:rsidRDefault="00243B6F" w:rsidP="00243B6F">
            <w:pPr>
              <w:spacing w:after="0" w:line="240" w:lineRule="auto"/>
              <w:ind w:left="284" w:hanging="142"/>
              <w:contextualSpacing/>
              <w:rPr>
                <w:rFonts w:ascii="Verdana" w:eastAsia="Times New Roman" w:hAnsi="Verdana" w:cs="Times New Roman"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hAnsi="Verdana" w:cs="Times New Roman"/>
                <w:color w:val="000000"/>
              </w:rPr>
              <w:t>Kartu su pasiūlymu pateikiama galiojančio CE sertifikato arba gamintojo EB atitikties deklaracijos pagal Europos Parlamento ir Tarybos reglamentą (ES) 2017/745 dėl medicinos priemonių kopija.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60519" w14:textId="7B5E547A" w:rsidR="00243B6F" w:rsidRPr="0030334E" w:rsidRDefault="00243B6F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43B6F" w:rsidRPr="0030334E" w14:paraId="3CEE33FF" w14:textId="77777777" w:rsidTr="00CB5432">
        <w:trPr>
          <w:trHeight w:val="141"/>
        </w:trPr>
        <w:tc>
          <w:tcPr>
            <w:tcW w:w="7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7C860" w14:textId="1049F38A" w:rsidR="00243B6F" w:rsidRPr="0030334E" w:rsidRDefault="00D8280C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3</w:t>
            </w:r>
            <w:r w:rsidR="00FD32C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0</w:t>
            </w: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F139F" w14:textId="72AC6507" w:rsidR="00243B6F" w:rsidRPr="0030334E" w:rsidRDefault="00243B6F" w:rsidP="00243B6F">
            <w:pPr>
              <w:keepNext/>
              <w:suppressAutoHyphens/>
              <w:snapToGrid w:val="0"/>
              <w:spacing w:after="0" w:line="240" w:lineRule="auto"/>
              <w:ind w:left="284" w:hanging="142"/>
              <w:outlineLvl w:val="0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</w:rPr>
              <w:t>Įrangos pristatymas ir instaliavimas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08144" w14:textId="5AACB3A1" w:rsidR="00243B6F" w:rsidRPr="0030334E" w:rsidRDefault="00243B6F" w:rsidP="00243B6F">
            <w:pPr>
              <w:spacing w:after="0" w:line="240" w:lineRule="auto"/>
              <w:ind w:left="284" w:hanging="142"/>
              <w:contextualSpacing/>
              <w:rPr>
                <w:rFonts w:ascii="Verdana" w:eastAsia="Times New Roman" w:hAnsi="Verdana" w:cs="Times New Roman"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hAnsi="Verdana" w:cs="Times New Roman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C0AFC" w14:textId="77777777" w:rsidR="00243B6F" w:rsidRPr="0030334E" w:rsidRDefault="00243B6F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43B6F" w:rsidRPr="0030334E" w14:paraId="565EF183" w14:textId="77777777" w:rsidTr="00CB5432">
        <w:trPr>
          <w:trHeight w:val="141"/>
        </w:trPr>
        <w:tc>
          <w:tcPr>
            <w:tcW w:w="7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B9DE0" w14:textId="1B6BE27A" w:rsidR="00243B6F" w:rsidRPr="0030334E" w:rsidRDefault="00D8280C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3</w:t>
            </w:r>
            <w:r w:rsidR="00FD32C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</w:t>
            </w: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4916F" w14:textId="2E740B85" w:rsidR="00243B6F" w:rsidRPr="0030334E" w:rsidRDefault="00243B6F" w:rsidP="00243B6F">
            <w:pPr>
              <w:keepNext/>
              <w:suppressAutoHyphens/>
              <w:snapToGrid w:val="0"/>
              <w:spacing w:after="0" w:line="240" w:lineRule="auto"/>
              <w:ind w:left="284" w:hanging="142"/>
              <w:outlineLvl w:val="0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30334E">
              <w:rPr>
                <w:rFonts w:ascii="Verdana" w:hAnsi="Verdana" w:cs="Times New Roman"/>
              </w:rPr>
              <w:t>Kartu su prietaisu pateikiama dokumentacija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AB39A" w14:textId="77777777" w:rsidR="00243B6F" w:rsidRPr="0030334E" w:rsidRDefault="00243B6F" w:rsidP="00243B6F">
            <w:pPr>
              <w:widowControl w:val="0"/>
              <w:spacing w:after="0"/>
              <w:rPr>
                <w:rFonts w:ascii="Verdana" w:hAnsi="Verdana" w:cs="Times New Roman"/>
              </w:rPr>
            </w:pPr>
            <w:r w:rsidRPr="0030334E">
              <w:rPr>
                <w:rFonts w:ascii="Verdana" w:hAnsi="Verdana" w:cs="Times New Roman"/>
                <w:lang w:val="fi-FI"/>
              </w:rPr>
              <w:t xml:space="preserve">1. </w:t>
            </w:r>
            <w:r w:rsidRPr="0030334E">
              <w:rPr>
                <w:rFonts w:ascii="Verdana" w:hAnsi="Verdana" w:cs="Times New Roman"/>
              </w:rPr>
              <w:t>Naudojimo instrukcija lietuvių kalba;</w:t>
            </w:r>
          </w:p>
          <w:p w14:paraId="5A3C414A" w14:textId="2AF8DCF5" w:rsidR="00243B6F" w:rsidRPr="0030334E" w:rsidRDefault="00243B6F" w:rsidP="00243B6F">
            <w:pPr>
              <w:spacing w:after="0" w:line="240" w:lineRule="auto"/>
              <w:ind w:left="284" w:hanging="142"/>
              <w:contextualSpacing/>
              <w:rPr>
                <w:rFonts w:ascii="Verdana" w:eastAsia="Times New Roman" w:hAnsi="Verdana" w:cs="Times New Roman"/>
                <w:noProof/>
                <w:kern w:val="0"/>
                <w:lang w:eastAsia="lt-LT"/>
                <w14:ligatures w14:val="none"/>
              </w:rPr>
            </w:pPr>
            <w:r w:rsidRPr="0030334E">
              <w:rPr>
                <w:rFonts w:ascii="Verdana" w:hAnsi="Verdana" w:cs="Times New Roman"/>
                <w:lang w:val="fi-FI"/>
              </w:rPr>
              <w:t xml:space="preserve">2. </w:t>
            </w:r>
            <w:r w:rsidRPr="0030334E">
              <w:rPr>
                <w:rFonts w:ascii="Verdana" w:hAnsi="Verdana" w:cs="Times New Roman"/>
              </w:rPr>
              <w:t>Serviso dokumentacija lietuvių arba anglų kalba.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1985C" w14:textId="77777777" w:rsidR="00243B6F" w:rsidRPr="0030334E" w:rsidRDefault="00243B6F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243B6F" w:rsidRPr="0030334E" w14:paraId="3AE44C2C" w14:textId="77777777" w:rsidTr="00CB5432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8B5E2" w14:textId="5C877809" w:rsidR="00243B6F" w:rsidRPr="0030334E" w:rsidRDefault="00D8280C" w:rsidP="00243B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3</w:t>
            </w:r>
            <w:r w:rsidR="00FD32C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</w:t>
            </w:r>
            <w:r w:rsidR="00243B6F" w:rsidRPr="0030334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6915D" w14:textId="73849A75" w:rsidR="00243B6F" w:rsidRPr="0030334E" w:rsidRDefault="00243B6F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b/>
                <w:bCs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hAnsi="Verdana" w:cs="Times New Roman"/>
              </w:rPr>
              <w:t>Garantija</w:t>
            </w:r>
          </w:p>
        </w:tc>
        <w:tc>
          <w:tcPr>
            <w:tcW w:w="35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39D24" w14:textId="79E57E9A" w:rsidR="00243B6F" w:rsidRPr="0030334E" w:rsidRDefault="00243B6F" w:rsidP="00243B6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30334E">
              <w:rPr>
                <w:rFonts w:ascii="Verdana" w:hAnsi="Verdana" w:cs="Times New Roman"/>
                <w:lang w:val="fi-FI"/>
              </w:rPr>
              <w:t>Ne mažiau 24 mėn.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02767" w14:textId="6CDBB392" w:rsidR="00243B6F" w:rsidRPr="0030334E" w:rsidRDefault="00243B6F" w:rsidP="00243B6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</w:tbl>
    <w:p w14:paraId="3AF04277" w14:textId="77777777" w:rsidR="009D1793" w:rsidRPr="00243B6F" w:rsidRDefault="009D1793" w:rsidP="00243B6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US"/>
          <w14:ligatures w14:val="none"/>
        </w:rPr>
      </w:pPr>
    </w:p>
    <w:sectPr w:rsidR="009D1793" w:rsidRPr="00243B6F" w:rsidSect="009D1793">
      <w:footerReference w:type="default" r:id="rId9"/>
      <w:pgSz w:w="11906" w:h="16838"/>
      <w:pgMar w:top="851" w:right="851" w:bottom="851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B93F90" w14:textId="77777777" w:rsidR="006232DE" w:rsidRDefault="006232DE">
      <w:pPr>
        <w:spacing w:after="0" w:line="240" w:lineRule="auto"/>
      </w:pPr>
      <w:r>
        <w:separator/>
      </w:r>
    </w:p>
  </w:endnote>
  <w:endnote w:type="continuationSeparator" w:id="0">
    <w:p w14:paraId="230BE943" w14:textId="77777777" w:rsidR="006232DE" w:rsidRDefault="00623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MS Gothic"/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531774"/>
      <w:docPartObj>
        <w:docPartGallery w:val="Page Numbers (Bottom of Page)"/>
        <w:docPartUnique/>
      </w:docPartObj>
    </w:sdtPr>
    <w:sdtEndPr/>
    <w:sdtContent>
      <w:p w14:paraId="2E32A733" w14:textId="77777777" w:rsidR="00A2791F" w:rsidRDefault="007978B6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A0C">
          <w:rPr>
            <w:noProof/>
          </w:rPr>
          <w:t>1</w:t>
        </w:r>
        <w:r>
          <w:fldChar w:fldCharType="end"/>
        </w:r>
      </w:p>
    </w:sdtContent>
  </w:sdt>
  <w:p w14:paraId="68450C71" w14:textId="77777777" w:rsidR="00A2791F" w:rsidRDefault="00A2791F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B1E84A" w14:textId="77777777" w:rsidR="006232DE" w:rsidRDefault="006232DE">
      <w:pPr>
        <w:spacing w:after="0" w:line="240" w:lineRule="auto"/>
      </w:pPr>
      <w:r>
        <w:separator/>
      </w:r>
    </w:p>
  </w:footnote>
  <w:footnote w:type="continuationSeparator" w:id="0">
    <w:p w14:paraId="3ECE6145" w14:textId="77777777" w:rsidR="006232DE" w:rsidRDefault="00623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A27DE"/>
    <w:multiLevelType w:val="hybridMultilevel"/>
    <w:tmpl w:val="6F38328C"/>
    <w:lvl w:ilvl="0" w:tplc="A67C53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3790B"/>
    <w:multiLevelType w:val="hybridMultilevel"/>
    <w:tmpl w:val="CAB2C866"/>
    <w:lvl w:ilvl="0" w:tplc="D278DF8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31C5A"/>
    <w:multiLevelType w:val="multilevel"/>
    <w:tmpl w:val="B5A03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69BE5BEC"/>
    <w:multiLevelType w:val="hybridMultilevel"/>
    <w:tmpl w:val="4C6C3C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740FFE"/>
    <w:multiLevelType w:val="hybridMultilevel"/>
    <w:tmpl w:val="E68E797E"/>
    <w:lvl w:ilvl="0" w:tplc="205602C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506298"/>
    <w:multiLevelType w:val="hybridMultilevel"/>
    <w:tmpl w:val="59FC994C"/>
    <w:lvl w:ilvl="0" w:tplc="F30E132A">
      <w:start w:val="1"/>
      <w:numFmt w:val="decimal"/>
      <w:lvlText w:val="%1."/>
      <w:lvlJc w:val="left"/>
      <w:pPr>
        <w:ind w:left="323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793"/>
    <w:rsid w:val="00014170"/>
    <w:rsid w:val="00031CFD"/>
    <w:rsid w:val="00107437"/>
    <w:rsid w:val="001122F9"/>
    <w:rsid w:val="00114B2F"/>
    <w:rsid w:val="00142240"/>
    <w:rsid w:val="001712F8"/>
    <w:rsid w:val="001C3E89"/>
    <w:rsid w:val="00213F9D"/>
    <w:rsid w:val="00237695"/>
    <w:rsid w:val="00243B6F"/>
    <w:rsid w:val="002F0DAD"/>
    <w:rsid w:val="0030334E"/>
    <w:rsid w:val="00324E45"/>
    <w:rsid w:val="003252FA"/>
    <w:rsid w:val="0039078A"/>
    <w:rsid w:val="00394209"/>
    <w:rsid w:val="003D04D0"/>
    <w:rsid w:val="00402521"/>
    <w:rsid w:val="0044086F"/>
    <w:rsid w:val="004B35EA"/>
    <w:rsid w:val="004C1455"/>
    <w:rsid w:val="005067C1"/>
    <w:rsid w:val="00564A0C"/>
    <w:rsid w:val="00582303"/>
    <w:rsid w:val="005D0E91"/>
    <w:rsid w:val="00603836"/>
    <w:rsid w:val="006073CD"/>
    <w:rsid w:val="00615187"/>
    <w:rsid w:val="006232DE"/>
    <w:rsid w:val="006917CA"/>
    <w:rsid w:val="00693FF2"/>
    <w:rsid w:val="00697C89"/>
    <w:rsid w:val="006B3B84"/>
    <w:rsid w:val="006B58F1"/>
    <w:rsid w:val="0070662A"/>
    <w:rsid w:val="00715F21"/>
    <w:rsid w:val="00740125"/>
    <w:rsid w:val="007844F6"/>
    <w:rsid w:val="007978B6"/>
    <w:rsid w:val="0083276B"/>
    <w:rsid w:val="00837F90"/>
    <w:rsid w:val="008515A0"/>
    <w:rsid w:val="008B6489"/>
    <w:rsid w:val="008C4AC6"/>
    <w:rsid w:val="00903D56"/>
    <w:rsid w:val="009112F3"/>
    <w:rsid w:val="0094010B"/>
    <w:rsid w:val="00957FED"/>
    <w:rsid w:val="009D1793"/>
    <w:rsid w:val="009D6442"/>
    <w:rsid w:val="00A128D1"/>
    <w:rsid w:val="00A14032"/>
    <w:rsid w:val="00A17D9B"/>
    <w:rsid w:val="00A2791F"/>
    <w:rsid w:val="00A400C1"/>
    <w:rsid w:val="00A53BC2"/>
    <w:rsid w:val="00A958D0"/>
    <w:rsid w:val="00AB4A00"/>
    <w:rsid w:val="00AC4FDF"/>
    <w:rsid w:val="00AD07EE"/>
    <w:rsid w:val="00B45711"/>
    <w:rsid w:val="00BC3E56"/>
    <w:rsid w:val="00BC6A50"/>
    <w:rsid w:val="00BD204D"/>
    <w:rsid w:val="00C422BC"/>
    <w:rsid w:val="00C51397"/>
    <w:rsid w:val="00C57D68"/>
    <w:rsid w:val="00C85A20"/>
    <w:rsid w:val="00C9230C"/>
    <w:rsid w:val="00CB5432"/>
    <w:rsid w:val="00CB7118"/>
    <w:rsid w:val="00D3407B"/>
    <w:rsid w:val="00D8280C"/>
    <w:rsid w:val="00DC4E69"/>
    <w:rsid w:val="00DE3D74"/>
    <w:rsid w:val="00E10D0D"/>
    <w:rsid w:val="00E57E50"/>
    <w:rsid w:val="00E71784"/>
    <w:rsid w:val="00F13759"/>
    <w:rsid w:val="00FA3F0D"/>
    <w:rsid w:val="00FB6682"/>
    <w:rsid w:val="00FC1F1E"/>
    <w:rsid w:val="00FC5399"/>
    <w:rsid w:val="00FD32CE"/>
    <w:rsid w:val="00FE08EE"/>
    <w:rsid w:val="00FE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07DB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D1793"/>
  </w:style>
  <w:style w:type="paragraph" w:styleId="Antrat3">
    <w:name w:val="heading 3"/>
    <w:basedOn w:val="prastasis"/>
    <w:next w:val="prastasis"/>
    <w:link w:val="Antrat3Diagrama"/>
    <w:qFormat/>
    <w:rsid w:val="009D1793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en-US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uiPriority w:val="99"/>
    <w:unhideWhenUsed/>
    <w:rsid w:val="009D17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D1793"/>
  </w:style>
  <w:style w:type="character" w:customStyle="1" w:styleId="Antrat3Diagrama">
    <w:name w:val="Antraštė 3 Diagrama"/>
    <w:basedOn w:val="Numatytasispastraiposriftas"/>
    <w:link w:val="Antrat3"/>
    <w:rsid w:val="009D1793"/>
    <w:rPr>
      <w:rFonts w:ascii="Times New Roman" w:eastAsia="Times New Roman" w:hAnsi="Times New Roman" w:cs="Times New Roman"/>
      <w:b/>
      <w:bCs/>
      <w:kern w:val="0"/>
      <w:sz w:val="20"/>
      <w:szCs w:val="20"/>
      <w:lang w:eastAsia="en-US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8C4A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C4A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D1793"/>
  </w:style>
  <w:style w:type="paragraph" w:styleId="Antrat3">
    <w:name w:val="heading 3"/>
    <w:basedOn w:val="prastasis"/>
    <w:next w:val="prastasis"/>
    <w:link w:val="Antrat3Diagrama"/>
    <w:qFormat/>
    <w:rsid w:val="009D1793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en-US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uiPriority w:val="99"/>
    <w:unhideWhenUsed/>
    <w:rsid w:val="009D17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D1793"/>
  </w:style>
  <w:style w:type="character" w:customStyle="1" w:styleId="Antrat3Diagrama">
    <w:name w:val="Antraštė 3 Diagrama"/>
    <w:basedOn w:val="Numatytasispastraiposriftas"/>
    <w:link w:val="Antrat3"/>
    <w:rsid w:val="009D1793"/>
    <w:rPr>
      <w:rFonts w:ascii="Times New Roman" w:eastAsia="Times New Roman" w:hAnsi="Times New Roman" w:cs="Times New Roman"/>
      <w:b/>
      <w:bCs/>
      <w:kern w:val="0"/>
      <w:sz w:val="20"/>
      <w:szCs w:val="20"/>
      <w:lang w:eastAsia="en-US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8C4A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C4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14791-7501-4268-B84C-76CD15095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10</Pages>
  <Words>9991</Words>
  <Characters>5696</Characters>
  <Application>Microsoft Office Word</Application>
  <DocSecurity>0</DocSecurity>
  <Lines>47</Lines>
  <Paragraphs>31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B. Braun</Company>
  <LinksUpToDate>false</LinksUpToDate>
  <CharactersWithSpaces>15656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Vincas Vaitiekunas</dc:creator>
  <cp:lastModifiedBy>Darbas</cp:lastModifiedBy>
  <cp:revision>34</cp:revision>
  <dcterms:created xsi:type="dcterms:W3CDTF">2025-04-08T08:17:00Z</dcterms:created>
  <dcterms:modified xsi:type="dcterms:W3CDTF">2025-11-11T12:08:00Z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2024-10-29T05:59:04Z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2605d222-fde0-4b25-810e-37f900042c72</vt:lpwstr>
  </property>
  <property fmtid="{D5CDD505-2E9C-101B-9397-08002B2CF9AE}" pid="8" name="MSIP_Label_a8de25a8-ef47-40a7-b7ec-c38f3edc2acf_ContentBits">
    <vt:lpwstr>0</vt:lpwstr>
  </property>
</Properties>
</file>